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C2F9" w14:textId="77777777" w:rsidR="001F08D3" w:rsidRPr="00405C55" w:rsidRDefault="00BF2D78" w:rsidP="004B5B35">
      <w:pPr>
        <w:spacing w:after="0" w:line="240" w:lineRule="auto"/>
        <w:jc w:val="both"/>
        <w:rPr>
          <w:rFonts w:ascii="Times New Roman" w:hAnsi="Times New Roman"/>
          <w:sz w:val="16"/>
          <w:szCs w:val="16"/>
        </w:rPr>
      </w:pPr>
      <w:r>
        <w:rPr>
          <w:rFonts w:ascii="Times New Roman" w:hAnsi="Times New Roman"/>
          <w:sz w:val="16"/>
          <w:szCs w:val="16"/>
        </w:rPr>
        <w:t xml:space="preserve"> </w:t>
      </w:r>
      <w:r w:rsidR="001F08D3" w:rsidRPr="00405C55">
        <w:rPr>
          <w:rFonts w:ascii="Times New Roman" w:hAnsi="Times New Roman"/>
          <w:sz w:val="16"/>
          <w:szCs w:val="16"/>
        </w:rPr>
        <w:t>In consideration of our request to you, AmBank (M) Berhad (</w:t>
      </w:r>
      <w:r w:rsidR="00775375">
        <w:rPr>
          <w:rFonts w:ascii="Times New Roman" w:hAnsi="Times New Roman"/>
          <w:sz w:val="16"/>
          <w:szCs w:val="16"/>
        </w:rPr>
        <w:t>“</w:t>
      </w:r>
      <w:r w:rsidR="001F08D3" w:rsidRPr="00405C55">
        <w:rPr>
          <w:rFonts w:ascii="Times New Roman" w:hAnsi="Times New Roman"/>
          <w:sz w:val="16"/>
          <w:szCs w:val="16"/>
        </w:rPr>
        <w:t>the Bank</w:t>
      </w:r>
      <w:r w:rsidR="00775375">
        <w:rPr>
          <w:rFonts w:ascii="Times New Roman" w:hAnsi="Times New Roman"/>
          <w:sz w:val="16"/>
          <w:szCs w:val="16"/>
        </w:rPr>
        <w:t>”</w:t>
      </w:r>
      <w:r w:rsidR="001F08D3" w:rsidRPr="00405C55">
        <w:rPr>
          <w:rFonts w:ascii="Times New Roman" w:hAnsi="Times New Roman"/>
          <w:sz w:val="16"/>
          <w:szCs w:val="16"/>
        </w:rPr>
        <w:t xml:space="preserve">) to purchase or discount, where applicable, the shipping and financial documents under </w:t>
      </w:r>
      <w:r w:rsidR="001304A9" w:rsidRPr="00405C55">
        <w:rPr>
          <w:rFonts w:ascii="Times New Roman" w:hAnsi="Times New Roman"/>
          <w:sz w:val="16"/>
          <w:szCs w:val="16"/>
        </w:rPr>
        <w:t>o</w:t>
      </w:r>
      <w:r w:rsidR="001F08D3" w:rsidRPr="00405C55">
        <w:rPr>
          <w:rFonts w:ascii="Times New Roman" w:hAnsi="Times New Roman"/>
          <w:sz w:val="16"/>
          <w:szCs w:val="16"/>
        </w:rPr>
        <w:t xml:space="preserve">pen </w:t>
      </w:r>
      <w:r w:rsidR="001304A9" w:rsidRPr="00405C55">
        <w:rPr>
          <w:rFonts w:ascii="Times New Roman" w:hAnsi="Times New Roman"/>
          <w:sz w:val="16"/>
          <w:szCs w:val="16"/>
        </w:rPr>
        <w:t>a</w:t>
      </w:r>
      <w:r w:rsidR="001F08D3" w:rsidRPr="00405C55">
        <w:rPr>
          <w:rFonts w:ascii="Times New Roman" w:hAnsi="Times New Roman"/>
          <w:sz w:val="16"/>
          <w:szCs w:val="16"/>
        </w:rPr>
        <w:t xml:space="preserve">ccount trade arrangements, we irrevocably and unconditionally agree to fully abide by the following </w:t>
      </w:r>
      <w:r w:rsidR="001304A9" w:rsidRPr="00405C55">
        <w:rPr>
          <w:rFonts w:ascii="Times New Roman" w:hAnsi="Times New Roman"/>
          <w:sz w:val="16"/>
          <w:szCs w:val="16"/>
        </w:rPr>
        <w:t>t</w:t>
      </w:r>
      <w:r w:rsidR="001F08D3" w:rsidRPr="00405C55">
        <w:rPr>
          <w:rFonts w:ascii="Times New Roman" w:hAnsi="Times New Roman"/>
          <w:sz w:val="16"/>
          <w:szCs w:val="16"/>
        </w:rPr>
        <w:t xml:space="preserve">erms and </w:t>
      </w:r>
      <w:r w:rsidR="001304A9" w:rsidRPr="00405C55">
        <w:rPr>
          <w:rFonts w:ascii="Times New Roman" w:hAnsi="Times New Roman"/>
          <w:sz w:val="16"/>
          <w:szCs w:val="16"/>
        </w:rPr>
        <w:t>c</w:t>
      </w:r>
      <w:r w:rsidR="000E7BF4" w:rsidRPr="00405C55">
        <w:rPr>
          <w:rFonts w:ascii="Times New Roman" w:hAnsi="Times New Roman"/>
          <w:sz w:val="16"/>
          <w:szCs w:val="16"/>
        </w:rPr>
        <w:t>onditions: -</w:t>
      </w:r>
    </w:p>
    <w:p w14:paraId="77F997B4" w14:textId="77777777" w:rsidR="001F08D3" w:rsidRPr="00405C55" w:rsidRDefault="001F08D3" w:rsidP="004B5B35">
      <w:pPr>
        <w:spacing w:after="0" w:line="240" w:lineRule="auto"/>
        <w:jc w:val="both"/>
        <w:rPr>
          <w:rFonts w:ascii="Times New Roman" w:hAnsi="Times New Roman"/>
          <w:sz w:val="16"/>
          <w:szCs w:val="16"/>
        </w:rPr>
      </w:pPr>
    </w:p>
    <w:p w14:paraId="3D3DDF02" w14:textId="77777777" w:rsidR="001F08D3" w:rsidRPr="00405C55" w:rsidRDefault="001F08D3" w:rsidP="004B5B35">
      <w:pPr>
        <w:spacing w:after="0" w:line="240" w:lineRule="auto"/>
        <w:ind w:left="360" w:hanging="360"/>
        <w:jc w:val="both"/>
        <w:rPr>
          <w:rFonts w:ascii="Times New Roman" w:hAnsi="Times New Roman"/>
          <w:sz w:val="16"/>
          <w:szCs w:val="16"/>
        </w:rPr>
      </w:pPr>
      <w:r w:rsidRPr="00405C55">
        <w:rPr>
          <w:rFonts w:ascii="Times New Roman" w:hAnsi="Times New Roman"/>
          <w:sz w:val="16"/>
          <w:szCs w:val="16"/>
        </w:rPr>
        <w:t>1.</w:t>
      </w:r>
      <w:r w:rsidRPr="00405C55">
        <w:rPr>
          <w:rFonts w:ascii="Times New Roman" w:hAnsi="Times New Roman"/>
          <w:sz w:val="16"/>
          <w:szCs w:val="16"/>
        </w:rPr>
        <w:tab/>
        <w:t xml:space="preserve">Unless the Bank has agreed in writing to purchase or discount without recourse, the Bank shall have full recourse against us for the bill amount, plus all charges, costs, losses (including foreign exchange losses) and expenses, notwithstanding the instructions and/or terms and conditions between the Importer/Buyer and us under the </w:t>
      </w:r>
      <w:r w:rsidR="001304A9" w:rsidRPr="00405C55">
        <w:rPr>
          <w:rFonts w:ascii="Times New Roman" w:hAnsi="Times New Roman"/>
          <w:sz w:val="16"/>
          <w:szCs w:val="16"/>
        </w:rPr>
        <w:t>o</w:t>
      </w:r>
      <w:r w:rsidRPr="00405C55">
        <w:rPr>
          <w:rFonts w:ascii="Times New Roman" w:hAnsi="Times New Roman"/>
          <w:sz w:val="16"/>
          <w:szCs w:val="16"/>
        </w:rPr>
        <w:t xml:space="preserve">pen </w:t>
      </w:r>
      <w:r w:rsidR="001304A9" w:rsidRPr="00405C55">
        <w:rPr>
          <w:rFonts w:ascii="Times New Roman" w:hAnsi="Times New Roman"/>
          <w:sz w:val="16"/>
          <w:szCs w:val="16"/>
        </w:rPr>
        <w:t>a</w:t>
      </w:r>
      <w:r w:rsidRPr="00405C55">
        <w:rPr>
          <w:rFonts w:ascii="Times New Roman" w:hAnsi="Times New Roman"/>
          <w:sz w:val="16"/>
          <w:szCs w:val="16"/>
        </w:rPr>
        <w:t>ccount trade arrangements, in the event of non-payment for any reason.</w:t>
      </w:r>
    </w:p>
    <w:p w14:paraId="09A12B11" w14:textId="77777777" w:rsidR="001F08D3" w:rsidRPr="00405C55" w:rsidRDefault="001F08D3" w:rsidP="004B5B35">
      <w:pPr>
        <w:spacing w:after="0" w:line="240" w:lineRule="auto"/>
        <w:ind w:left="360" w:hanging="360"/>
        <w:jc w:val="both"/>
        <w:rPr>
          <w:rFonts w:ascii="Times New Roman" w:hAnsi="Times New Roman"/>
          <w:sz w:val="16"/>
          <w:szCs w:val="16"/>
        </w:rPr>
      </w:pPr>
    </w:p>
    <w:p w14:paraId="06FDEEC4" w14:textId="77777777" w:rsidR="001F08D3" w:rsidRPr="00405C55" w:rsidRDefault="001F08D3" w:rsidP="004B5B35">
      <w:pPr>
        <w:spacing w:after="0" w:line="240" w:lineRule="auto"/>
        <w:ind w:left="360" w:hanging="360"/>
        <w:jc w:val="both"/>
        <w:rPr>
          <w:rFonts w:ascii="Times New Roman" w:hAnsi="Times New Roman"/>
          <w:sz w:val="16"/>
          <w:szCs w:val="16"/>
        </w:rPr>
      </w:pPr>
      <w:r w:rsidRPr="00405C55">
        <w:rPr>
          <w:rFonts w:ascii="Times New Roman" w:hAnsi="Times New Roman"/>
          <w:sz w:val="16"/>
          <w:szCs w:val="16"/>
        </w:rPr>
        <w:t>2.</w:t>
      </w:r>
      <w:r w:rsidRPr="00405C55">
        <w:rPr>
          <w:rFonts w:ascii="Times New Roman" w:hAnsi="Times New Roman"/>
          <w:sz w:val="16"/>
          <w:szCs w:val="16"/>
        </w:rPr>
        <w:tab/>
        <w:t xml:space="preserve">Our obligations and liabilities to the Bank shall not in any circumstances be reduced, terminated or affected in any way by reason of discrepancies, irregularities, defect in, invalidity or insufficiency of the shipping documents required under the </w:t>
      </w:r>
      <w:r w:rsidR="001304A9" w:rsidRPr="00405C55">
        <w:rPr>
          <w:rFonts w:ascii="Times New Roman" w:hAnsi="Times New Roman"/>
          <w:sz w:val="16"/>
          <w:szCs w:val="16"/>
        </w:rPr>
        <w:t>o</w:t>
      </w:r>
      <w:r w:rsidRPr="00405C55">
        <w:rPr>
          <w:rFonts w:ascii="Times New Roman" w:hAnsi="Times New Roman"/>
          <w:sz w:val="16"/>
          <w:szCs w:val="16"/>
        </w:rPr>
        <w:t xml:space="preserve">pen </w:t>
      </w:r>
      <w:r w:rsidR="001304A9" w:rsidRPr="00405C55">
        <w:rPr>
          <w:rFonts w:ascii="Times New Roman" w:hAnsi="Times New Roman"/>
          <w:sz w:val="16"/>
          <w:szCs w:val="16"/>
        </w:rPr>
        <w:t>a</w:t>
      </w:r>
      <w:r w:rsidRPr="00405C55">
        <w:rPr>
          <w:rFonts w:ascii="Times New Roman" w:hAnsi="Times New Roman"/>
          <w:sz w:val="16"/>
          <w:szCs w:val="16"/>
        </w:rPr>
        <w:t>ccount trade arrangements.</w:t>
      </w:r>
    </w:p>
    <w:p w14:paraId="56BD8289" w14:textId="77777777" w:rsidR="001F08D3" w:rsidRPr="00405C55" w:rsidRDefault="001F08D3" w:rsidP="004B5B35">
      <w:pPr>
        <w:spacing w:after="0" w:line="240" w:lineRule="auto"/>
        <w:ind w:left="360" w:hanging="360"/>
        <w:jc w:val="both"/>
        <w:rPr>
          <w:rFonts w:ascii="Times New Roman" w:hAnsi="Times New Roman"/>
          <w:sz w:val="16"/>
          <w:szCs w:val="16"/>
        </w:rPr>
      </w:pPr>
    </w:p>
    <w:p w14:paraId="3F45977D" w14:textId="77777777" w:rsidR="001F08D3" w:rsidRPr="00405C55" w:rsidRDefault="001F08D3" w:rsidP="004B5B35">
      <w:pPr>
        <w:spacing w:after="0" w:line="240" w:lineRule="auto"/>
        <w:ind w:left="360" w:hanging="360"/>
        <w:jc w:val="both"/>
        <w:rPr>
          <w:rFonts w:ascii="Times New Roman" w:hAnsi="Times New Roman"/>
          <w:sz w:val="16"/>
          <w:szCs w:val="16"/>
        </w:rPr>
      </w:pPr>
      <w:r w:rsidRPr="00405C55">
        <w:rPr>
          <w:rFonts w:ascii="Times New Roman" w:hAnsi="Times New Roman"/>
          <w:sz w:val="16"/>
          <w:szCs w:val="16"/>
        </w:rPr>
        <w:t>3.</w:t>
      </w:r>
      <w:r w:rsidRPr="00405C55">
        <w:rPr>
          <w:rFonts w:ascii="Times New Roman" w:hAnsi="Times New Roman"/>
          <w:sz w:val="16"/>
          <w:szCs w:val="16"/>
        </w:rPr>
        <w:tab/>
      </w:r>
      <w:r w:rsidR="000F2261" w:rsidRPr="00405C55">
        <w:rPr>
          <w:rFonts w:ascii="Times New Roman" w:hAnsi="Times New Roman"/>
          <w:sz w:val="16"/>
          <w:szCs w:val="16"/>
        </w:rPr>
        <w:t xml:space="preserve">Save and except where the </w:t>
      </w:r>
      <w:r w:rsidR="00D266AC" w:rsidRPr="00405C55">
        <w:rPr>
          <w:rFonts w:ascii="Times New Roman" w:hAnsi="Times New Roman"/>
          <w:sz w:val="16"/>
          <w:szCs w:val="16"/>
        </w:rPr>
        <w:t>following</w:t>
      </w:r>
      <w:r w:rsidR="000F2261" w:rsidRPr="00405C55">
        <w:rPr>
          <w:rFonts w:ascii="Times New Roman" w:hAnsi="Times New Roman"/>
          <w:sz w:val="16"/>
          <w:szCs w:val="16"/>
        </w:rPr>
        <w:t xml:space="preserve"> events were directly attributable by the Bank’s</w:t>
      </w:r>
      <w:r w:rsidR="00CB230C" w:rsidRPr="00405C55">
        <w:rPr>
          <w:rFonts w:ascii="Times New Roman" w:hAnsi="Times New Roman"/>
          <w:sz w:val="16"/>
          <w:szCs w:val="16"/>
        </w:rPr>
        <w:t>, its correspondent(s)’, its agent(s)’, sub-agent(s)’ or representative(s)’</w:t>
      </w:r>
      <w:r w:rsidR="000F2261" w:rsidRPr="00405C55">
        <w:rPr>
          <w:rFonts w:ascii="Times New Roman" w:hAnsi="Times New Roman"/>
          <w:sz w:val="16"/>
          <w:szCs w:val="16"/>
        </w:rPr>
        <w:t xml:space="preserve"> </w:t>
      </w:r>
      <w:r w:rsidR="00CB230C" w:rsidRPr="00405C55">
        <w:rPr>
          <w:rFonts w:ascii="Times New Roman" w:hAnsi="Times New Roman"/>
          <w:sz w:val="16"/>
          <w:szCs w:val="16"/>
        </w:rPr>
        <w:t>error, omission, misrepresentation or negligence</w:t>
      </w:r>
      <w:r w:rsidR="000F2261" w:rsidRPr="00405C55">
        <w:rPr>
          <w:rFonts w:ascii="Times New Roman" w:hAnsi="Times New Roman"/>
          <w:sz w:val="16"/>
          <w:szCs w:val="16"/>
        </w:rPr>
        <w:t>, w</w:t>
      </w:r>
      <w:r w:rsidRPr="00405C55">
        <w:rPr>
          <w:rFonts w:ascii="Times New Roman" w:hAnsi="Times New Roman"/>
          <w:sz w:val="16"/>
          <w:szCs w:val="16"/>
        </w:rPr>
        <w:t xml:space="preserve">e hereby agree and acknowledge that the Bank shall not be held liable or responsible to us for: </w:t>
      </w:r>
    </w:p>
    <w:p w14:paraId="6BD16874" w14:textId="77777777" w:rsidR="001F08D3" w:rsidRPr="00405C55" w:rsidRDefault="001F08D3" w:rsidP="004B5B35">
      <w:pPr>
        <w:spacing w:after="0" w:line="240" w:lineRule="auto"/>
        <w:jc w:val="both"/>
        <w:rPr>
          <w:rFonts w:ascii="Times New Roman" w:hAnsi="Times New Roman"/>
          <w:sz w:val="16"/>
          <w:szCs w:val="16"/>
        </w:rPr>
      </w:pPr>
    </w:p>
    <w:p w14:paraId="5BA1265F" w14:textId="77777777" w:rsidR="001F08D3" w:rsidRPr="00405C55" w:rsidRDefault="001F08D3"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w:t>
      </w:r>
      <w:r w:rsidRPr="00405C55">
        <w:rPr>
          <w:rFonts w:ascii="Times New Roman" w:hAnsi="Times New Roman"/>
          <w:sz w:val="16"/>
          <w:szCs w:val="16"/>
        </w:rPr>
        <w:tab/>
        <w:t xml:space="preserve">Any act, omission, default, suspension, insolvency, or bankruptcy of any of the Bank’s correspondent(s), agent(s), sub-agent(s) or representative(s); </w:t>
      </w:r>
    </w:p>
    <w:p w14:paraId="5049EAA5" w14:textId="77777777" w:rsidR="001F08D3" w:rsidRPr="00405C55" w:rsidRDefault="001F08D3"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(ii)</w:t>
      </w:r>
      <w:r w:rsidRPr="00405C55">
        <w:rPr>
          <w:rFonts w:ascii="Times New Roman" w:hAnsi="Times New Roman"/>
          <w:sz w:val="16"/>
          <w:szCs w:val="16"/>
        </w:rPr>
        <w:tab/>
        <w:t xml:space="preserve">Any delays, errors, losses or non-delivery of shipping documents and/or bills to, from, or between the Bank’s correspondent(s), agent(s), sub-agent(s) or representative(s); </w:t>
      </w:r>
    </w:p>
    <w:p w14:paraId="3EBB9781" w14:textId="77777777" w:rsidR="001F08D3" w:rsidRPr="00405C55" w:rsidRDefault="001F08D3"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(iii)</w:t>
      </w:r>
      <w:r w:rsidRPr="00405C55">
        <w:rPr>
          <w:rFonts w:ascii="Times New Roman" w:hAnsi="Times New Roman"/>
          <w:sz w:val="16"/>
          <w:szCs w:val="16"/>
        </w:rPr>
        <w:tab/>
        <w:t xml:space="preserve">Any delays in remittance or loss in exchange of the proceeds during transmission or in the course of collection; </w:t>
      </w:r>
    </w:p>
    <w:p w14:paraId="3DB0085B" w14:textId="77777777" w:rsidR="001F08D3" w:rsidRPr="00405C55" w:rsidRDefault="001F08D3"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(iv)</w:t>
      </w:r>
      <w:r w:rsidRPr="00405C55">
        <w:rPr>
          <w:rFonts w:ascii="Times New Roman" w:hAnsi="Times New Roman"/>
          <w:sz w:val="16"/>
          <w:szCs w:val="16"/>
        </w:rPr>
        <w:tab/>
        <w:t xml:space="preserve">Any non-payment by or any delays in receiving payment from the Importer/Buyer; </w:t>
      </w:r>
    </w:p>
    <w:p w14:paraId="253D5264" w14:textId="77777777" w:rsidR="001F08D3" w:rsidRPr="00405C55" w:rsidRDefault="001F08D3"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(v)</w:t>
      </w:r>
      <w:r w:rsidRPr="00405C55">
        <w:rPr>
          <w:rFonts w:ascii="Times New Roman" w:hAnsi="Times New Roman"/>
          <w:sz w:val="16"/>
          <w:szCs w:val="16"/>
        </w:rPr>
        <w:tab/>
        <w:t xml:space="preserve">Any loss or damage sustained by us as a result of the goods which the shipping documents relate to were (a) not delivered to the Importer/Buyer, (b) lost in transmission, (c) damaged or (d) perished. </w:t>
      </w:r>
    </w:p>
    <w:p w14:paraId="3C8E9D2C" w14:textId="77777777" w:rsidR="001F08D3" w:rsidRPr="00405C55" w:rsidRDefault="001F08D3">
      <w:pPr>
        <w:spacing w:after="0" w:line="240" w:lineRule="auto"/>
        <w:jc w:val="both"/>
        <w:rPr>
          <w:rFonts w:ascii="Times New Roman" w:hAnsi="Times New Roman"/>
          <w:sz w:val="16"/>
          <w:szCs w:val="16"/>
        </w:rPr>
      </w:pPr>
    </w:p>
    <w:p w14:paraId="46306877" w14:textId="77777777" w:rsidR="001F08D3" w:rsidRPr="00405C55" w:rsidRDefault="001F08D3">
      <w:pPr>
        <w:tabs>
          <w:tab w:val="left" w:pos="360"/>
        </w:tabs>
        <w:spacing w:after="0" w:line="240" w:lineRule="auto"/>
        <w:jc w:val="both"/>
        <w:rPr>
          <w:rFonts w:ascii="Times New Roman" w:hAnsi="Times New Roman"/>
          <w:sz w:val="16"/>
          <w:szCs w:val="16"/>
        </w:rPr>
      </w:pPr>
      <w:r w:rsidRPr="00405C55">
        <w:rPr>
          <w:rFonts w:ascii="Times New Roman" w:hAnsi="Times New Roman"/>
          <w:sz w:val="16"/>
          <w:szCs w:val="16"/>
        </w:rPr>
        <w:t>4.</w:t>
      </w:r>
      <w:r w:rsidRPr="00405C55">
        <w:rPr>
          <w:rFonts w:ascii="Times New Roman" w:hAnsi="Times New Roman"/>
          <w:sz w:val="16"/>
          <w:szCs w:val="16"/>
        </w:rPr>
        <w:tab/>
        <w:t>Without limiting the provisions of this clause, the Bank may, at its discretion:</w:t>
      </w:r>
    </w:p>
    <w:p w14:paraId="4A248202" w14:textId="77777777" w:rsidR="001F08D3" w:rsidRPr="00405C55" w:rsidRDefault="001F08D3">
      <w:pPr>
        <w:spacing w:after="0" w:line="240" w:lineRule="auto"/>
        <w:jc w:val="both"/>
        <w:rPr>
          <w:rFonts w:ascii="Times New Roman" w:hAnsi="Times New Roman"/>
          <w:sz w:val="16"/>
          <w:szCs w:val="16"/>
        </w:rPr>
      </w:pPr>
    </w:p>
    <w:p w14:paraId="759C6C54" w14:textId="77777777" w:rsidR="001F08D3" w:rsidRPr="00405C55" w:rsidRDefault="001F08D3"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w:t>
      </w:r>
      <w:r w:rsidRPr="00405C55">
        <w:rPr>
          <w:rFonts w:ascii="Times New Roman" w:hAnsi="Times New Roman"/>
          <w:sz w:val="16"/>
          <w:szCs w:val="16"/>
        </w:rPr>
        <w:tab/>
        <w:t>Reserve the right to refuse to purchase or discount any bills presented to the Bank by us and the Bank shall not be liable to us in any manner for any loss or delay caused by such refusal</w:t>
      </w:r>
      <w:r w:rsidR="001304A9" w:rsidRPr="00405C55">
        <w:rPr>
          <w:rFonts w:ascii="Times New Roman" w:hAnsi="Times New Roman"/>
          <w:sz w:val="16"/>
          <w:szCs w:val="16"/>
        </w:rPr>
        <w:t xml:space="preserve">, save and except where such loss or delay were directly attributable to the Bank’s </w:t>
      </w:r>
      <w:r w:rsidR="00F531DD" w:rsidRPr="00405C55">
        <w:rPr>
          <w:rFonts w:ascii="Times New Roman" w:hAnsi="Times New Roman"/>
          <w:sz w:val="16"/>
          <w:szCs w:val="16"/>
        </w:rPr>
        <w:t>error, omission, misrepresentation or negligence</w:t>
      </w:r>
      <w:r w:rsidRPr="00405C55">
        <w:rPr>
          <w:rFonts w:ascii="Times New Roman" w:hAnsi="Times New Roman"/>
          <w:sz w:val="16"/>
          <w:szCs w:val="16"/>
        </w:rPr>
        <w:t>; and/or</w:t>
      </w:r>
    </w:p>
    <w:p w14:paraId="0CF4B80C" w14:textId="77777777" w:rsidR="001F08D3" w:rsidRPr="00405C55" w:rsidRDefault="001F08D3" w:rsidP="00980060">
      <w:pPr>
        <w:tabs>
          <w:tab w:val="left" w:pos="360"/>
        </w:tabs>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(ii)</w:t>
      </w:r>
      <w:r w:rsidRPr="00405C55">
        <w:rPr>
          <w:rFonts w:ascii="Times New Roman" w:hAnsi="Times New Roman"/>
          <w:sz w:val="16"/>
          <w:szCs w:val="16"/>
        </w:rPr>
        <w:tab/>
        <w:t xml:space="preserve">Request us to properly store and adequately insure the goods to which the bill relates to at our sole risk and cost. </w:t>
      </w:r>
    </w:p>
    <w:p w14:paraId="23455CA2" w14:textId="77777777" w:rsidR="001F08D3" w:rsidRPr="00405C55" w:rsidRDefault="001F08D3" w:rsidP="00980060">
      <w:pPr>
        <w:spacing w:after="0" w:line="240" w:lineRule="auto"/>
        <w:ind w:left="641" w:hanging="284"/>
        <w:jc w:val="both"/>
        <w:rPr>
          <w:rFonts w:ascii="Times New Roman" w:hAnsi="Times New Roman"/>
          <w:sz w:val="16"/>
          <w:szCs w:val="16"/>
        </w:rPr>
      </w:pPr>
    </w:p>
    <w:p w14:paraId="36FF7623" w14:textId="77777777" w:rsidR="001F08D3" w:rsidRPr="00405C55" w:rsidRDefault="001F08D3">
      <w:pPr>
        <w:spacing w:after="0" w:line="240" w:lineRule="auto"/>
        <w:ind w:left="360" w:hanging="360"/>
        <w:jc w:val="both"/>
        <w:rPr>
          <w:rFonts w:ascii="Times New Roman" w:hAnsi="Times New Roman"/>
          <w:sz w:val="16"/>
          <w:szCs w:val="16"/>
        </w:rPr>
      </w:pPr>
      <w:r w:rsidRPr="00405C55">
        <w:rPr>
          <w:rFonts w:ascii="Times New Roman" w:hAnsi="Times New Roman"/>
          <w:sz w:val="16"/>
          <w:szCs w:val="16"/>
        </w:rPr>
        <w:t>5.</w:t>
      </w:r>
      <w:r w:rsidRPr="00405C55">
        <w:rPr>
          <w:rFonts w:ascii="Times New Roman" w:hAnsi="Times New Roman"/>
          <w:sz w:val="16"/>
          <w:szCs w:val="16"/>
        </w:rPr>
        <w:tab/>
        <w:t xml:space="preserve">All goods represented by or related to the said shipping documents purchased or discounted by the Bank shall be held and charged as continuing collateral for all moneys due and payable by us to the Bank. We hereby irrevocably authorise the Bank, at our own costs and expenses, to deal with the goods, including but not limited to taking such steps for warehousing, insuring, protecting, taking possession or realizing the value of such goods in any manner at such price and at such time as the Bank deems fit and expedient. </w:t>
      </w:r>
    </w:p>
    <w:p w14:paraId="0163FAE7" w14:textId="77777777" w:rsidR="00D37C91" w:rsidRPr="00405C55" w:rsidRDefault="00D37C91">
      <w:pPr>
        <w:spacing w:after="0" w:line="240" w:lineRule="auto"/>
        <w:ind w:left="360" w:hanging="360"/>
        <w:jc w:val="both"/>
        <w:rPr>
          <w:rFonts w:ascii="Times New Roman" w:hAnsi="Times New Roman"/>
          <w:sz w:val="16"/>
          <w:szCs w:val="16"/>
        </w:rPr>
      </w:pPr>
    </w:p>
    <w:p w14:paraId="739D2FC1" w14:textId="77777777" w:rsidR="00D37C91" w:rsidRPr="00405C55" w:rsidRDefault="00D37C91" w:rsidP="00980060">
      <w:pPr>
        <w:tabs>
          <w:tab w:val="left" w:pos="360"/>
        </w:tabs>
        <w:spacing w:after="0" w:line="240" w:lineRule="auto"/>
        <w:ind w:left="425" w:hanging="425"/>
        <w:jc w:val="both"/>
        <w:rPr>
          <w:rFonts w:ascii="Times New Roman" w:hAnsi="Times New Roman"/>
          <w:sz w:val="16"/>
          <w:szCs w:val="16"/>
        </w:rPr>
      </w:pPr>
      <w:r w:rsidRPr="00405C55">
        <w:rPr>
          <w:rFonts w:ascii="Times New Roman" w:hAnsi="Times New Roman"/>
          <w:sz w:val="16"/>
          <w:szCs w:val="16"/>
        </w:rPr>
        <w:t>6.</w:t>
      </w:r>
      <w:r w:rsidRPr="00405C55">
        <w:rPr>
          <w:rFonts w:ascii="Times New Roman" w:hAnsi="Times New Roman"/>
          <w:sz w:val="16"/>
          <w:szCs w:val="16"/>
        </w:rPr>
        <w:tab/>
        <w:t xml:space="preserve">We hereby acknowledge </w:t>
      </w:r>
      <w:r w:rsidR="000E7BF4" w:rsidRPr="00405C55">
        <w:rPr>
          <w:rFonts w:ascii="Times New Roman" w:hAnsi="Times New Roman"/>
          <w:sz w:val="16"/>
          <w:szCs w:val="16"/>
        </w:rPr>
        <w:t>that: -</w:t>
      </w:r>
    </w:p>
    <w:p w14:paraId="703DF606" w14:textId="77777777" w:rsidR="00D37C91" w:rsidRPr="00405C55" w:rsidRDefault="00D37C91"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w:t>
      </w:r>
      <w:r w:rsidRPr="00405C55">
        <w:rPr>
          <w:rFonts w:ascii="Times New Roman" w:hAnsi="Times New Roman"/>
          <w:sz w:val="16"/>
          <w:szCs w:val="16"/>
        </w:rPr>
        <w:tab/>
      </w:r>
      <w:r w:rsidR="000E7BF4" w:rsidRPr="00405C55">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14:paraId="141433C0" w14:textId="77777777" w:rsidR="00D37C91" w:rsidRPr="00405C55" w:rsidRDefault="00D37C91"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(ii)</w:t>
      </w:r>
      <w:r w:rsidRPr="00405C55">
        <w:rPr>
          <w:rFonts w:ascii="Times New Roman" w:hAnsi="Times New Roman"/>
          <w:sz w:val="16"/>
          <w:szCs w:val="16"/>
        </w:rPr>
        <w:tab/>
      </w:r>
      <w:r w:rsidR="000E7BF4" w:rsidRPr="00405C55">
        <w:rPr>
          <w:rFonts w:ascii="Times New Roman" w:hAnsi="Times New Roman"/>
          <w:sz w:val="16"/>
          <w:szCs w:val="16"/>
        </w:rPr>
        <w:t>if any supply made under or in connection with th</w:t>
      </w:r>
      <w:r w:rsidR="000F2261" w:rsidRPr="00405C55">
        <w:rPr>
          <w:rFonts w:ascii="Times New Roman" w:hAnsi="Times New Roman"/>
          <w:sz w:val="16"/>
          <w:szCs w:val="16"/>
        </w:rPr>
        <w:t>e</w:t>
      </w:r>
      <w:r w:rsidR="001304A9" w:rsidRPr="00405C55">
        <w:rPr>
          <w:rFonts w:ascii="Times New Roman" w:hAnsi="Times New Roman"/>
          <w:sz w:val="16"/>
          <w:szCs w:val="16"/>
        </w:rPr>
        <w:t>se</w:t>
      </w:r>
      <w:r w:rsidR="000E7BF4" w:rsidRPr="00405C55">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irre</w:t>
      </w:r>
      <w:r w:rsidR="003322C6">
        <w:rPr>
          <w:rFonts w:ascii="Times New Roman" w:hAnsi="Times New Roman"/>
          <w:sz w:val="16"/>
          <w:szCs w:val="16"/>
        </w:rPr>
        <w:t>vocably autho</w:t>
      </w:r>
      <w:r w:rsidR="000E7BF4" w:rsidRPr="00405C55">
        <w:rPr>
          <w:rFonts w:ascii="Times New Roman" w:hAnsi="Times New Roman"/>
          <w:sz w:val="16"/>
          <w:szCs w:val="16"/>
        </w:rPr>
        <w:t>rise the Bank to debit our account for the full government taxes amount.</w:t>
      </w:r>
    </w:p>
    <w:p w14:paraId="6612120F" w14:textId="77777777" w:rsidR="001F08D3" w:rsidRPr="00405C55" w:rsidRDefault="001F08D3">
      <w:pPr>
        <w:spacing w:after="0" w:line="240" w:lineRule="auto"/>
        <w:jc w:val="both"/>
        <w:rPr>
          <w:rFonts w:ascii="Times New Roman" w:hAnsi="Times New Roman"/>
          <w:sz w:val="16"/>
          <w:szCs w:val="16"/>
        </w:rPr>
      </w:pPr>
    </w:p>
    <w:p w14:paraId="5E4BA3F6" w14:textId="77777777" w:rsidR="001F08D3" w:rsidRPr="00405C55" w:rsidRDefault="00D37C91" w:rsidP="00980060">
      <w:pPr>
        <w:tabs>
          <w:tab w:val="left" w:pos="357"/>
        </w:tabs>
        <w:spacing w:after="0" w:line="240" w:lineRule="auto"/>
        <w:ind w:left="425" w:hanging="425"/>
        <w:jc w:val="both"/>
        <w:rPr>
          <w:rFonts w:ascii="Times New Roman" w:hAnsi="Times New Roman"/>
          <w:sz w:val="16"/>
          <w:szCs w:val="16"/>
        </w:rPr>
      </w:pPr>
      <w:r w:rsidRPr="00405C55">
        <w:rPr>
          <w:rFonts w:ascii="Times New Roman" w:hAnsi="Times New Roman"/>
          <w:sz w:val="16"/>
          <w:szCs w:val="16"/>
        </w:rPr>
        <w:t>7</w:t>
      </w:r>
      <w:r w:rsidR="001F08D3" w:rsidRPr="00405C55">
        <w:rPr>
          <w:rFonts w:ascii="Times New Roman" w:hAnsi="Times New Roman"/>
          <w:sz w:val="16"/>
          <w:szCs w:val="16"/>
        </w:rPr>
        <w:t>.</w:t>
      </w:r>
      <w:r w:rsidR="000713EB">
        <w:rPr>
          <w:rFonts w:ascii="Times New Roman" w:hAnsi="Times New Roman"/>
          <w:sz w:val="16"/>
          <w:szCs w:val="16"/>
        </w:rPr>
        <w:tab/>
      </w:r>
      <w:r w:rsidR="001F08D3" w:rsidRPr="00405C55">
        <w:rPr>
          <w:rFonts w:ascii="Times New Roman" w:hAnsi="Times New Roman"/>
          <w:sz w:val="16"/>
          <w:szCs w:val="16"/>
        </w:rPr>
        <w:t>We represent and warrant to the Bank:</w:t>
      </w:r>
    </w:p>
    <w:p w14:paraId="16DDFE65" w14:textId="77777777" w:rsidR="001F08D3" w:rsidRPr="00405C55" w:rsidRDefault="001F08D3" w:rsidP="00980060">
      <w:pPr>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w:t>
      </w:r>
      <w:r w:rsidRPr="00405C55">
        <w:rPr>
          <w:rFonts w:ascii="Times New Roman" w:hAnsi="Times New Roman"/>
          <w:sz w:val="16"/>
          <w:szCs w:val="16"/>
        </w:rPr>
        <w:tab/>
        <w:t xml:space="preserve">That the Importer/Buyer is genuine and the shipping documents (including Transport Documents) attached to the draft(s) drawn by us are authentic and have been regularly and validly issued by the relevant party(ies); </w:t>
      </w:r>
    </w:p>
    <w:p w14:paraId="5D751CFD" w14:textId="77777777" w:rsidR="001F08D3" w:rsidRPr="00405C55" w:rsidRDefault="001F08D3" w:rsidP="00980060">
      <w:pPr>
        <w:tabs>
          <w:tab w:val="left" w:pos="360"/>
        </w:tabs>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(ii)</w:t>
      </w:r>
      <w:r w:rsidRPr="00405C55">
        <w:rPr>
          <w:rFonts w:ascii="Times New Roman" w:hAnsi="Times New Roman"/>
          <w:sz w:val="16"/>
          <w:szCs w:val="16"/>
        </w:rPr>
        <w:tab/>
        <w:t>That the goods referred to in the shipping documents (including Transport Documents) are of proper character, quality, quantity, condition</w:t>
      </w:r>
      <w:r w:rsidR="00D266AC" w:rsidRPr="00405C55">
        <w:rPr>
          <w:rFonts w:ascii="Times New Roman" w:hAnsi="Times New Roman"/>
          <w:sz w:val="16"/>
          <w:szCs w:val="16"/>
        </w:rPr>
        <w:t xml:space="preserve"> and are not illegal</w:t>
      </w:r>
      <w:r w:rsidRPr="00405C55">
        <w:rPr>
          <w:rFonts w:ascii="Times New Roman" w:hAnsi="Times New Roman"/>
          <w:sz w:val="16"/>
          <w:szCs w:val="16"/>
        </w:rPr>
        <w:t xml:space="preserve">; </w:t>
      </w:r>
      <w:r w:rsidR="00D266AC" w:rsidRPr="00405C55">
        <w:rPr>
          <w:rFonts w:ascii="Times New Roman" w:hAnsi="Times New Roman"/>
          <w:sz w:val="16"/>
          <w:szCs w:val="16"/>
        </w:rPr>
        <w:t>and</w:t>
      </w:r>
    </w:p>
    <w:p w14:paraId="70E60DDE" w14:textId="77777777" w:rsidR="001F08D3" w:rsidRPr="00405C55" w:rsidRDefault="001F08D3" w:rsidP="00980060">
      <w:pPr>
        <w:tabs>
          <w:tab w:val="left" w:pos="360"/>
        </w:tabs>
        <w:spacing w:after="0" w:line="240" w:lineRule="auto"/>
        <w:ind w:left="641" w:hanging="284"/>
        <w:jc w:val="both"/>
        <w:rPr>
          <w:rFonts w:ascii="Times New Roman" w:hAnsi="Times New Roman"/>
          <w:sz w:val="16"/>
          <w:szCs w:val="16"/>
        </w:rPr>
      </w:pPr>
      <w:r w:rsidRPr="00405C55">
        <w:rPr>
          <w:rFonts w:ascii="Times New Roman" w:hAnsi="Times New Roman"/>
          <w:sz w:val="16"/>
          <w:szCs w:val="16"/>
        </w:rPr>
        <w:t>(iii)</w:t>
      </w:r>
      <w:r w:rsidRPr="00405C55">
        <w:rPr>
          <w:rFonts w:ascii="Times New Roman" w:hAnsi="Times New Roman"/>
          <w:sz w:val="16"/>
          <w:szCs w:val="16"/>
        </w:rPr>
        <w:tab/>
        <w:t>That no other means of financing on the same transaction have been obtained by us.</w:t>
      </w:r>
    </w:p>
    <w:p w14:paraId="44AEF66F" w14:textId="77777777" w:rsidR="001F08D3" w:rsidRPr="00405C55" w:rsidRDefault="001F08D3">
      <w:pPr>
        <w:spacing w:after="0" w:line="240" w:lineRule="auto"/>
        <w:jc w:val="both"/>
        <w:rPr>
          <w:rFonts w:ascii="Times New Roman" w:hAnsi="Times New Roman"/>
          <w:sz w:val="16"/>
          <w:szCs w:val="16"/>
        </w:rPr>
      </w:pPr>
    </w:p>
    <w:p w14:paraId="0730D2AD" w14:textId="77777777" w:rsidR="001F08D3" w:rsidRPr="00405C55" w:rsidRDefault="001F08D3" w:rsidP="00980060">
      <w:pPr>
        <w:spacing w:after="0" w:line="240" w:lineRule="auto"/>
        <w:ind w:left="425"/>
        <w:jc w:val="both"/>
        <w:rPr>
          <w:rFonts w:ascii="Times New Roman" w:hAnsi="Times New Roman"/>
          <w:sz w:val="16"/>
          <w:szCs w:val="16"/>
        </w:rPr>
      </w:pPr>
      <w:r w:rsidRPr="00405C55">
        <w:rPr>
          <w:rFonts w:ascii="Times New Roman" w:hAnsi="Times New Roman"/>
          <w:sz w:val="16"/>
          <w:szCs w:val="16"/>
        </w:rPr>
        <w:t xml:space="preserve">In the event of any of the above representations and warranties were found to be untrue and false, we shall bear full responsibility and shall indemnify the Bank on full indemnify basis against any loss, claims, damage or liability which the Bank incur as a result of such misrepresentation and untrue declarations. </w:t>
      </w:r>
    </w:p>
    <w:p w14:paraId="770EDBDC" w14:textId="77777777" w:rsidR="001F08D3" w:rsidRPr="00405C55" w:rsidRDefault="001F08D3">
      <w:pPr>
        <w:spacing w:after="0" w:line="240" w:lineRule="auto"/>
        <w:jc w:val="both"/>
        <w:rPr>
          <w:rFonts w:ascii="Times New Roman" w:hAnsi="Times New Roman"/>
          <w:sz w:val="16"/>
          <w:szCs w:val="16"/>
        </w:rPr>
      </w:pPr>
    </w:p>
    <w:p w14:paraId="10157CCA" w14:textId="77777777" w:rsidR="001F08D3" w:rsidRPr="00405C55" w:rsidRDefault="00D37C91">
      <w:pPr>
        <w:spacing w:after="0" w:line="240" w:lineRule="auto"/>
        <w:ind w:left="360" w:hanging="360"/>
        <w:jc w:val="both"/>
        <w:rPr>
          <w:rFonts w:ascii="Times New Roman" w:hAnsi="Times New Roman"/>
          <w:sz w:val="16"/>
          <w:szCs w:val="16"/>
        </w:rPr>
      </w:pPr>
      <w:r w:rsidRPr="00405C55">
        <w:rPr>
          <w:rFonts w:ascii="Times New Roman" w:hAnsi="Times New Roman"/>
          <w:sz w:val="16"/>
          <w:szCs w:val="16"/>
        </w:rPr>
        <w:t>8</w:t>
      </w:r>
      <w:r w:rsidR="001F08D3" w:rsidRPr="00405C55">
        <w:rPr>
          <w:rFonts w:ascii="Times New Roman" w:hAnsi="Times New Roman"/>
          <w:sz w:val="16"/>
          <w:szCs w:val="16"/>
        </w:rPr>
        <w:t>.</w:t>
      </w:r>
      <w:r w:rsidR="001F08D3" w:rsidRPr="00405C55">
        <w:rPr>
          <w:rFonts w:ascii="Times New Roman" w:hAnsi="Times New Roman"/>
          <w:sz w:val="16"/>
          <w:szCs w:val="16"/>
        </w:rPr>
        <w:tab/>
        <w:t>We hereby absolutely and unconditionally assign all our rights, title, benefit and interest in the goods in relation to the said bill(s) and the shipping documents and the proceeds of sale and/or insurance relating to those goods to the Bank. Such assignment shall be and remain intact until payment of the bill(s) and all sums that may be due thereunder by us to the satisfaction of the Bank.</w:t>
      </w:r>
    </w:p>
    <w:p w14:paraId="2360FA39" w14:textId="77777777" w:rsidR="001F08D3" w:rsidRPr="00405C55" w:rsidRDefault="001F08D3">
      <w:pPr>
        <w:spacing w:after="0" w:line="240" w:lineRule="auto"/>
        <w:jc w:val="both"/>
        <w:rPr>
          <w:rFonts w:ascii="Times New Roman" w:hAnsi="Times New Roman"/>
          <w:sz w:val="16"/>
          <w:szCs w:val="16"/>
        </w:rPr>
      </w:pPr>
    </w:p>
    <w:p w14:paraId="5A6C0FF5" w14:textId="77777777" w:rsidR="001F08D3" w:rsidRPr="00405C55" w:rsidRDefault="001F08D3" w:rsidP="00980060">
      <w:pPr>
        <w:spacing w:after="0" w:line="240" w:lineRule="auto"/>
        <w:ind w:left="357"/>
        <w:jc w:val="both"/>
        <w:rPr>
          <w:rFonts w:ascii="Times New Roman" w:hAnsi="Times New Roman"/>
          <w:sz w:val="16"/>
          <w:szCs w:val="16"/>
        </w:rPr>
      </w:pPr>
      <w:r w:rsidRPr="00405C55">
        <w:rPr>
          <w:rFonts w:ascii="Times New Roman" w:hAnsi="Times New Roman"/>
          <w:sz w:val="16"/>
          <w:szCs w:val="16"/>
        </w:rPr>
        <w:t xml:space="preserve">For the purpose of this clause, we hereby irrevocably appoint the Bank or any person authorised by the Bank as our attorney, in our name and on our behalf to do all things as fully and effectually as we could do ourselves in connection with the goods including but not limited to registering the power of attorney with the court and serving the relevant notice of assignment to effect the assignment created herein. </w:t>
      </w:r>
    </w:p>
    <w:p w14:paraId="7EAD0D21" w14:textId="77777777" w:rsidR="001F08D3" w:rsidRPr="00405C55" w:rsidRDefault="001F08D3">
      <w:pPr>
        <w:spacing w:after="0" w:line="240" w:lineRule="auto"/>
        <w:jc w:val="both"/>
        <w:rPr>
          <w:rFonts w:ascii="Times New Roman" w:hAnsi="Times New Roman"/>
          <w:sz w:val="16"/>
          <w:szCs w:val="16"/>
        </w:rPr>
      </w:pPr>
    </w:p>
    <w:p w14:paraId="4FDDB71B" w14:textId="77777777" w:rsidR="001F08D3" w:rsidRPr="00405C55" w:rsidRDefault="00D37C91">
      <w:pPr>
        <w:spacing w:after="0" w:line="240" w:lineRule="auto"/>
        <w:ind w:left="360" w:hanging="360"/>
        <w:jc w:val="both"/>
        <w:rPr>
          <w:rFonts w:ascii="Times New Roman" w:hAnsi="Times New Roman"/>
          <w:sz w:val="16"/>
          <w:szCs w:val="16"/>
        </w:rPr>
      </w:pPr>
      <w:r w:rsidRPr="00405C55">
        <w:rPr>
          <w:rFonts w:ascii="Times New Roman" w:hAnsi="Times New Roman"/>
          <w:sz w:val="16"/>
          <w:szCs w:val="16"/>
        </w:rPr>
        <w:t>9</w:t>
      </w:r>
      <w:r w:rsidR="001F08D3" w:rsidRPr="00405C55">
        <w:rPr>
          <w:rFonts w:ascii="Times New Roman" w:hAnsi="Times New Roman"/>
          <w:sz w:val="16"/>
          <w:szCs w:val="16"/>
        </w:rPr>
        <w:t>.</w:t>
      </w:r>
      <w:r w:rsidR="001F08D3" w:rsidRPr="00405C55">
        <w:rPr>
          <w:rFonts w:ascii="Times New Roman" w:hAnsi="Times New Roman"/>
          <w:sz w:val="16"/>
          <w:szCs w:val="16"/>
        </w:rPr>
        <w:tab/>
        <w:t xml:space="preserve">In the event of non-payment of the bill(s), the Bank may, if applicable, at any time, sell/dispose the aforementioned goods by public or private sale and at such price as the Bank may determine at its discretion with notice to us. We acknowledge and agree that the Bank may exercise such rights concurrently or otherwise with other rights and remedies that the Bank may have against us. The receipt of the proceeds of sale shall be first utilised by the Bank to settle any expenses, costs, charges, fees and losses (including foreign exchange losses) incurred by the Bank and the remaining balance, if any, shall be retained by the Bank to recover any loss, damage or liability that may be sustained by the Bank as a result of non-payment of the bill(s). </w:t>
      </w:r>
    </w:p>
    <w:p w14:paraId="07C65410" w14:textId="77777777" w:rsidR="001F08D3" w:rsidRPr="00405C55" w:rsidRDefault="001F08D3">
      <w:pPr>
        <w:spacing w:after="0" w:line="240" w:lineRule="auto"/>
        <w:jc w:val="both"/>
        <w:rPr>
          <w:rFonts w:ascii="Times New Roman" w:hAnsi="Times New Roman"/>
          <w:sz w:val="16"/>
          <w:szCs w:val="16"/>
        </w:rPr>
      </w:pPr>
    </w:p>
    <w:p w14:paraId="5E93A7B4" w14:textId="77777777" w:rsidR="001F08D3" w:rsidRPr="00405C55" w:rsidRDefault="00D37C91">
      <w:pPr>
        <w:spacing w:after="0" w:line="240" w:lineRule="auto"/>
        <w:ind w:left="360" w:hanging="360"/>
        <w:jc w:val="both"/>
        <w:rPr>
          <w:rFonts w:ascii="Times New Roman" w:hAnsi="Times New Roman"/>
          <w:sz w:val="16"/>
          <w:szCs w:val="16"/>
        </w:rPr>
      </w:pPr>
      <w:r w:rsidRPr="00405C55">
        <w:rPr>
          <w:rFonts w:ascii="Times New Roman" w:hAnsi="Times New Roman"/>
          <w:sz w:val="16"/>
          <w:szCs w:val="16"/>
        </w:rPr>
        <w:t>10</w:t>
      </w:r>
      <w:r w:rsidR="001F08D3" w:rsidRPr="00405C55">
        <w:rPr>
          <w:rFonts w:ascii="Times New Roman" w:hAnsi="Times New Roman"/>
          <w:sz w:val="16"/>
          <w:szCs w:val="16"/>
        </w:rPr>
        <w:t>.</w:t>
      </w:r>
      <w:r w:rsidR="001F08D3" w:rsidRPr="00405C55">
        <w:rPr>
          <w:rFonts w:ascii="Times New Roman" w:hAnsi="Times New Roman"/>
          <w:sz w:val="16"/>
          <w:szCs w:val="16"/>
        </w:rPr>
        <w:tab/>
        <w:t xml:space="preserve">The Bank is hereby authorised by us to debit any of our account(s) with the Bank for any moneys due to the Bank and if as a result of such debit the account(s) shall be overdrawn or be in excess of the limit of any facility granted to us, we shall be liable to pay interest </w:t>
      </w:r>
      <w:r w:rsidR="00D266AC" w:rsidRPr="00405C55">
        <w:rPr>
          <w:rFonts w:ascii="Times New Roman" w:hAnsi="Times New Roman"/>
          <w:sz w:val="16"/>
          <w:szCs w:val="16"/>
        </w:rPr>
        <w:t xml:space="preserve">on the same </w:t>
      </w:r>
      <w:r w:rsidR="001F08D3" w:rsidRPr="00405C55">
        <w:rPr>
          <w:rFonts w:ascii="Times New Roman" w:hAnsi="Times New Roman"/>
          <w:sz w:val="16"/>
          <w:szCs w:val="16"/>
        </w:rPr>
        <w:t xml:space="preserve">at such rate or rates determined or as may be determined by the Bank (notification of the rate of interest will be made in writing and such rate will be effective from the date stated therein). </w:t>
      </w:r>
    </w:p>
    <w:p w14:paraId="61957F94" w14:textId="77777777" w:rsidR="003322C6" w:rsidRDefault="003322C6">
      <w:pPr>
        <w:spacing w:after="0"/>
        <w:ind w:left="360" w:hanging="360"/>
        <w:rPr>
          <w:rFonts w:ascii="Times New Roman" w:hAnsi="Times New Roman"/>
          <w:sz w:val="16"/>
          <w:szCs w:val="16"/>
        </w:rPr>
        <w:sectPr w:rsidR="003322C6" w:rsidSect="00975166">
          <w:headerReference w:type="default" r:id="rId12"/>
          <w:footerReference w:type="default" r:id="rId13"/>
          <w:pgSz w:w="11907" w:h="16839"/>
          <w:pgMar w:top="720" w:right="540" w:bottom="9" w:left="432" w:header="426" w:footer="0" w:gutter="0"/>
          <w:cols w:space="720"/>
        </w:sectPr>
      </w:pPr>
    </w:p>
    <w:p w14:paraId="3F4C2CC7" w14:textId="77777777" w:rsidR="001F08D3" w:rsidRPr="00405C55" w:rsidRDefault="001F08D3">
      <w:pPr>
        <w:spacing w:after="0"/>
        <w:ind w:left="360" w:hanging="360"/>
        <w:jc w:val="both"/>
        <w:rPr>
          <w:rFonts w:ascii="Times New Roman" w:hAnsi="Times New Roman"/>
          <w:sz w:val="16"/>
          <w:szCs w:val="16"/>
        </w:rPr>
      </w:pPr>
      <w:r w:rsidRPr="00405C55">
        <w:rPr>
          <w:rFonts w:ascii="Times New Roman" w:hAnsi="Times New Roman"/>
          <w:sz w:val="16"/>
          <w:szCs w:val="16"/>
        </w:rPr>
        <w:t>1</w:t>
      </w:r>
      <w:r w:rsidR="00D37C91" w:rsidRPr="00405C55">
        <w:rPr>
          <w:rFonts w:ascii="Times New Roman" w:hAnsi="Times New Roman"/>
          <w:sz w:val="16"/>
          <w:szCs w:val="16"/>
        </w:rPr>
        <w:t>1</w:t>
      </w:r>
      <w:r w:rsidRPr="00405C55">
        <w:rPr>
          <w:rFonts w:ascii="Times New Roman" w:hAnsi="Times New Roman"/>
          <w:sz w:val="16"/>
          <w:szCs w:val="16"/>
        </w:rPr>
        <w:t>.</w:t>
      </w:r>
      <w:r w:rsidRPr="00405C55">
        <w:rPr>
          <w:rFonts w:ascii="Times New Roman" w:hAnsi="Times New Roman"/>
          <w:sz w:val="16"/>
          <w:szCs w:val="16"/>
        </w:rPr>
        <w:tab/>
      </w:r>
      <w:r w:rsidR="000F2261" w:rsidRPr="00405C55">
        <w:rPr>
          <w:rFonts w:ascii="Times New Roman" w:hAnsi="Times New Roman"/>
          <w:sz w:val="16"/>
          <w:szCs w:val="16"/>
        </w:rPr>
        <w:t xml:space="preserve">Save and except where the </w:t>
      </w:r>
      <w:r w:rsidR="00D266AC" w:rsidRPr="00405C55">
        <w:rPr>
          <w:rFonts w:ascii="Times New Roman" w:hAnsi="Times New Roman"/>
          <w:sz w:val="16"/>
          <w:szCs w:val="16"/>
        </w:rPr>
        <w:t>following</w:t>
      </w:r>
      <w:r w:rsidR="000F2261" w:rsidRPr="00405C55">
        <w:rPr>
          <w:rFonts w:ascii="Times New Roman" w:hAnsi="Times New Roman"/>
          <w:sz w:val="16"/>
          <w:szCs w:val="16"/>
        </w:rPr>
        <w:t xml:space="preserve"> events were directly attributable by the Bank’s gross negligence, willful default or fraud,</w:t>
      </w:r>
      <w:r w:rsidR="00D266AC" w:rsidRPr="00405C55">
        <w:rPr>
          <w:rFonts w:ascii="Times New Roman" w:hAnsi="Times New Roman"/>
          <w:sz w:val="16"/>
          <w:szCs w:val="16"/>
        </w:rPr>
        <w:t xml:space="preserve"> </w:t>
      </w:r>
      <w:r w:rsidR="000F2261" w:rsidRPr="00405C55">
        <w:rPr>
          <w:rFonts w:ascii="Times New Roman" w:hAnsi="Times New Roman"/>
          <w:sz w:val="16"/>
          <w:szCs w:val="16"/>
        </w:rPr>
        <w:t>we</w:t>
      </w:r>
      <w:r w:rsidRPr="00405C55">
        <w:rPr>
          <w:rFonts w:ascii="Times New Roman" w:hAnsi="Times New Roman"/>
          <w:sz w:val="16"/>
          <w:szCs w:val="16"/>
        </w:rPr>
        <w:t xml:space="preserve"> hereby agree to indemnify the Bank on full indemnity basis from and against all consequences, payment, liabilities, actions, suits, proceedings, claims, damages, losses (including foreign exchange losses), costs, fees (including legal fees), reimbursements and expenses of whatsoever nature and description that may be sustained by the Bank as a result of the Bank agreeing to our application as evidenced by the Direct Outward Bills Purchased Application form signed by us </w:t>
      </w:r>
      <w:r w:rsidRPr="00980060">
        <w:rPr>
          <w:rFonts w:ascii="Times New Roman" w:hAnsi="Times New Roman"/>
          <w:bCs/>
          <w:sz w:val="16"/>
          <w:szCs w:val="16"/>
        </w:rPr>
        <w:t>or as a result of our breach or non-compliance with the Strategic Trade Act 2010.</w:t>
      </w:r>
    </w:p>
    <w:p w14:paraId="685EAA3A" w14:textId="77777777" w:rsidR="00D37C91" w:rsidRDefault="00D37C91">
      <w:pPr>
        <w:spacing w:after="0"/>
        <w:ind w:left="360" w:hanging="360"/>
        <w:jc w:val="both"/>
        <w:rPr>
          <w:rFonts w:ascii="Times New Roman" w:hAnsi="Times New Roman"/>
          <w:sz w:val="16"/>
          <w:szCs w:val="16"/>
        </w:rPr>
      </w:pPr>
    </w:p>
    <w:p w14:paraId="12B56E68" w14:textId="77777777" w:rsidR="001F08D3" w:rsidRPr="00405C55" w:rsidRDefault="001F08D3">
      <w:pPr>
        <w:tabs>
          <w:tab w:val="left" w:pos="360"/>
        </w:tabs>
        <w:spacing w:after="0"/>
        <w:jc w:val="both"/>
        <w:rPr>
          <w:rFonts w:ascii="Times New Roman" w:hAnsi="Times New Roman"/>
          <w:sz w:val="16"/>
          <w:szCs w:val="16"/>
        </w:rPr>
      </w:pPr>
      <w:r w:rsidRPr="00405C55">
        <w:rPr>
          <w:rFonts w:ascii="Times New Roman" w:hAnsi="Times New Roman"/>
          <w:sz w:val="16"/>
          <w:szCs w:val="16"/>
        </w:rPr>
        <w:t>1</w:t>
      </w:r>
      <w:r w:rsidR="00D37C91" w:rsidRPr="00405C55">
        <w:rPr>
          <w:rFonts w:ascii="Times New Roman" w:hAnsi="Times New Roman"/>
          <w:sz w:val="16"/>
          <w:szCs w:val="16"/>
        </w:rPr>
        <w:t>2</w:t>
      </w:r>
      <w:r w:rsidRPr="00405C55">
        <w:rPr>
          <w:rFonts w:ascii="Times New Roman" w:hAnsi="Times New Roman"/>
          <w:sz w:val="16"/>
          <w:szCs w:val="16"/>
        </w:rPr>
        <w:t>.</w:t>
      </w:r>
      <w:r w:rsidRPr="00405C55">
        <w:rPr>
          <w:rFonts w:ascii="Times New Roman" w:hAnsi="Times New Roman"/>
          <w:sz w:val="16"/>
          <w:szCs w:val="16"/>
        </w:rPr>
        <w:tab/>
        <w:t xml:space="preserve">Without prejudice to our indemnity as aforesaid, we further unconditionally and irrevocably undertake to the Bank to: </w:t>
      </w:r>
    </w:p>
    <w:p w14:paraId="55593E82" w14:textId="77777777" w:rsidR="001F08D3" w:rsidRPr="00405C55" w:rsidRDefault="001F08D3">
      <w:pPr>
        <w:spacing w:after="0"/>
        <w:jc w:val="both"/>
        <w:rPr>
          <w:rFonts w:ascii="Times New Roman" w:hAnsi="Times New Roman"/>
          <w:sz w:val="16"/>
          <w:szCs w:val="16"/>
        </w:rPr>
      </w:pPr>
    </w:p>
    <w:p w14:paraId="5BBFD9F1" w14:textId="77777777" w:rsidR="001F08D3" w:rsidRPr="00405C55" w:rsidRDefault="001F08D3" w:rsidP="00980060">
      <w:pPr>
        <w:spacing w:after="0"/>
        <w:ind w:left="641" w:hanging="284"/>
        <w:jc w:val="both"/>
        <w:rPr>
          <w:rFonts w:ascii="Times New Roman" w:hAnsi="Times New Roman"/>
          <w:sz w:val="16"/>
          <w:szCs w:val="16"/>
        </w:rPr>
      </w:pPr>
      <w:r w:rsidRPr="00405C55">
        <w:rPr>
          <w:rFonts w:ascii="Times New Roman" w:hAnsi="Times New Roman"/>
          <w:sz w:val="16"/>
          <w:szCs w:val="16"/>
        </w:rPr>
        <w:t>(i)</w:t>
      </w:r>
      <w:r w:rsidRPr="00405C55">
        <w:rPr>
          <w:rFonts w:ascii="Times New Roman" w:hAnsi="Times New Roman"/>
          <w:sz w:val="16"/>
          <w:szCs w:val="16"/>
        </w:rPr>
        <w:tab/>
        <w:t xml:space="preserve">Refund the Bank on first demand the value of the documents or the amount of any purchase or discount or payment made by the Bank together with interest at such rate fixed or to be fixed by the Bank (notification of the rate of interest will be made in writing and such rate will be effective from the date stated therein) and to be calculated in such manner as may be determined by the Bank at its discretion in the event of any non-payment of the documents; </w:t>
      </w:r>
    </w:p>
    <w:p w14:paraId="6A18CEC9" w14:textId="77777777" w:rsidR="001F08D3" w:rsidRPr="00405C55" w:rsidRDefault="001F08D3" w:rsidP="00980060">
      <w:pPr>
        <w:spacing w:after="0"/>
        <w:ind w:left="641" w:hanging="284"/>
        <w:jc w:val="both"/>
        <w:rPr>
          <w:rFonts w:ascii="Times New Roman" w:hAnsi="Times New Roman"/>
          <w:sz w:val="16"/>
          <w:szCs w:val="16"/>
        </w:rPr>
      </w:pPr>
      <w:r w:rsidRPr="00405C55">
        <w:rPr>
          <w:rFonts w:ascii="Times New Roman" w:hAnsi="Times New Roman"/>
          <w:sz w:val="16"/>
          <w:szCs w:val="16"/>
        </w:rPr>
        <w:t>(ii)</w:t>
      </w:r>
      <w:r w:rsidRPr="00405C55">
        <w:rPr>
          <w:rFonts w:ascii="Times New Roman" w:hAnsi="Times New Roman"/>
          <w:sz w:val="16"/>
          <w:szCs w:val="16"/>
        </w:rPr>
        <w:tab/>
        <w:t xml:space="preserve">Pay the Bank on first demand the amount of any claim made on the Bank or the Bank’s branch(es) or correspondent(s) or agent(s) pursuant to this and any indemnity, failing which, interest at such rate fixed or to be fixed by the Bank (notification of the rate of interest or fees or commission will be made in writing and such rate will be effective from the date stated therein) shall accrue on such amount at such rate and to be calculated in such manner as may be determined by the Bank at its discretion; </w:t>
      </w:r>
    </w:p>
    <w:p w14:paraId="54C1E5DC" w14:textId="77777777" w:rsidR="001F08D3" w:rsidRPr="00405C55" w:rsidRDefault="001F08D3" w:rsidP="00980060">
      <w:pPr>
        <w:spacing w:after="0"/>
        <w:ind w:left="641" w:hanging="284"/>
        <w:jc w:val="both"/>
        <w:rPr>
          <w:rFonts w:ascii="Times New Roman" w:hAnsi="Times New Roman"/>
          <w:sz w:val="16"/>
          <w:szCs w:val="16"/>
        </w:rPr>
      </w:pPr>
      <w:r w:rsidRPr="00405C55">
        <w:rPr>
          <w:rFonts w:ascii="Times New Roman" w:hAnsi="Times New Roman"/>
          <w:sz w:val="16"/>
          <w:szCs w:val="16"/>
        </w:rPr>
        <w:t>(iii)</w:t>
      </w:r>
      <w:r w:rsidRPr="00405C55">
        <w:rPr>
          <w:rFonts w:ascii="Times New Roman" w:hAnsi="Times New Roman"/>
          <w:sz w:val="16"/>
          <w:szCs w:val="16"/>
        </w:rPr>
        <w:tab/>
        <w:t xml:space="preserve">Deposit with the Bank on demand such sum or any assets of ours as the Bank may deem sufficient to settle and/or cover our liabilities (actual or contingent) </w:t>
      </w:r>
      <w:r w:rsidR="00D266AC" w:rsidRPr="00405C55">
        <w:rPr>
          <w:rFonts w:ascii="Times New Roman" w:hAnsi="Times New Roman"/>
          <w:sz w:val="16"/>
          <w:szCs w:val="16"/>
        </w:rPr>
        <w:t xml:space="preserve">in respect of the Direct Outward Bills Purchased; </w:t>
      </w:r>
    </w:p>
    <w:p w14:paraId="2D9C17E4" w14:textId="77777777" w:rsidR="001F08D3" w:rsidRPr="00405C55" w:rsidRDefault="001F08D3" w:rsidP="00980060">
      <w:pPr>
        <w:tabs>
          <w:tab w:val="left" w:pos="360"/>
        </w:tabs>
        <w:spacing w:after="0"/>
        <w:ind w:left="641" w:hanging="284"/>
        <w:jc w:val="both"/>
        <w:rPr>
          <w:rFonts w:ascii="Times New Roman" w:hAnsi="Times New Roman"/>
          <w:sz w:val="16"/>
          <w:szCs w:val="16"/>
        </w:rPr>
      </w:pPr>
      <w:r w:rsidRPr="00405C55">
        <w:rPr>
          <w:rFonts w:ascii="Times New Roman" w:hAnsi="Times New Roman"/>
          <w:sz w:val="16"/>
          <w:szCs w:val="16"/>
        </w:rPr>
        <w:t>(iv)</w:t>
      </w:r>
      <w:r w:rsidRPr="00405C55">
        <w:rPr>
          <w:rFonts w:ascii="Times New Roman" w:hAnsi="Times New Roman"/>
          <w:sz w:val="16"/>
          <w:szCs w:val="16"/>
        </w:rPr>
        <w:tab/>
        <w:t xml:space="preserve">On demand to procure the return to the Bank of any indemnity for cancellation; </w:t>
      </w:r>
    </w:p>
    <w:p w14:paraId="584D600A" w14:textId="77777777" w:rsidR="001F08D3" w:rsidRPr="00405C55" w:rsidRDefault="001F08D3" w:rsidP="00980060">
      <w:pPr>
        <w:spacing w:after="0"/>
        <w:ind w:left="641" w:hanging="284"/>
        <w:jc w:val="both"/>
        <w:rPr>
          <w:rFonts w:ascii="Times New Roman" w:hAnsi="Times New Roman"/>
          <w:sz w:val="16"/>
          <w:szCs w:val="16"/>
        </w:rPr>
      </w:pPr>
      <w:r w:rsidRPr="00405C55">
        <w:rPr>
          <w:rFonts w:ascii="Times New Roman" w:hAnsi="Times New Roman"/>
          <w:sz w:val="16"/>
          <w:szCs w:val="16"/>
        </w:rPr>
        <w:t>(v)</w:t>
      </w:r>
      <w:r w:rsidRPr="00405C55">
        <w:rPr>
          <w:rFonts w:ascii="Times New Roman" w:hAnsi="Times New Roman"/>
          <w:sz w:val="16"/>
          <w:szCs w:val="16"/>
        </w:rPr>
        <w:tab/>
        <w:t xml:space="preserve">Pay the Bank all losses and damages incurred by the Bank as a result of any judgment or order being given or made for the payment of any amount due to the Bank and where such judgment or order is expressed in a currency other than that in which such amount is payable by the Importer / Buyer under the </w:t>
      </w:r>
      <w:r w:rsidR="001304A9" w:rsidRPr="00405C55">
        <w:rPr>
          <w:rFonts w:ascii="Times New Roman" w:hAnsi="Times New Roman"/>
          <w:sz w:val="16"/>
          <w:szCs w:val="16"/>
        </w:rPr>
        <w:t>o</w:t>
      </w:r>
      <w:r w:rsidRPr="00405C55">
        <w:rPr>
          <w:rFonts w:ascii="Times New Roman" w:hAnsi="Times New Roman"/>
          <w:sz w:val="16"/>
          <w:szCs w:val="16"/>
        </w:rPr>
        <w:t xml:space="preserve">pen </w:t>
      </w:r>
      <w:r w:rsidR="001304A9" w:rsidRPr="00405C55">
        <w:rPr>
          <w:rFonts w:ascii="Times New Roman" w:hAnsi="Times New Roman"/>
          <w:sz w:val="16"/>
          <w:szCs w:val="16"/>
        </w:rPr>
        <w:t>a</w:t>
      </w:r>
      <w:r w:rsidRPr="00405C55">
        <w:rPr>
          <w:rFonts w:ascii="Times New Roman" w:hAnsi="Times New Roman"/>
          <w:sz w:val="16"/>
          <w:szCs w:val="16"/>
        </w:rPr>
        <w:t>ccount trade arrangements</w:t>
      </w:r>
      <w:r w:rsidR="006E1625" w:rsidRPr="00405C55">
        <w:rPr>
          <w:rFonts w:ascii="Times New Roman" w:hAnsi="Times New Roman"/>
          <w:sz w:val="16"/>
          <w:szCs w:val="16"/>
        </w:rPr>
        <w:t>, save and except where such losses or damages were directly attributable to the gross negligence, wilful default or fraud of the Bank</w:t>
      </w:r>
      <w:r w:rsidRPr="00405C55">
        <w:rPr>
          <w:rFonts w:ascii="Times New Roman" w:hAnsi="Times New Roman"/>
          <w:sz w:val="16"/>
          <w:szCs w:val="16"/>
        </w:rPr>
        <w:t xml:space="preserve">. </w:t>
      </w:r>
    </w:p>
    <w:p w14:paraId="2B6A5426" w14:textId="77777777" w:rsidR="001F08D3" w:rsidRPr="00405C55" w:rsidRDefault="001F08D3">
      <w:pPr>
        <w:spacing w:after="0"/>
        <w:jc w:val="both"/>
        <w:rPr>
          <w:rFonts w:ascii="Times New Roman" w:hAnsi="Times New Roman"/>
          <w:sz w:val="16"/>
          <w:szCs w:val="16"/>
        </w:rPr>
      </w:pPr>
    </w:p>
    <w:p w14:paraId="292AFA97" w14:textId="77777777" w:rsidR="001F08D3" w:rsidRPr="00405C55" w:rsidRDefault="001F08D3">
      <w:pPr>
        <w:spacing w:after="0"/>
        <w:ind w:left="360" w:hanging="360"/>
        <w:jc w:val="both"/>
        <w:rPr>
          <w:rFonts w:ascii="Times New Roman" w:hAnsi="Times New Roman"/>
          <w:sz w:val="16"/>
          <w:szCs w:val="16"/>
        </w:rPr>
      </w:pPr>
      <w:r w:rsidRPr="00405C55">
        <w:rPr>
          <w:rFonts w:ascii="Times New Roman" w:hAnsi="Times New Roman"/>
          <w:sz w:val="16"/>
          <w:szCs w:val="16"/>
        </w:rPr>
        <w:t>1</w:t>
      </w:r>
      <w:r w:rsidR="00D37C91" w:rsidRPr="00405C55">
        <w:rPr>
          <w:rFonts w:ascii="Times New Roman" w:hAnsi="Times New Roman"/>
          <w:sz w:val="16"/>
          <w:szCs w:val="16"/>
        </w:rPr>
        <w:t>3</w:t>
      </w:r>
      <w:r w:rsidRPr="00405C55">
        <w:rPr>
          <w:rFonts w:ascii="Times New Roman" w:hAnsi="Times New Roman"/>
          <w:sz w:val="16"/>
          <w:szCs w:val="16"/>
        </w:rPr>
        <w:t>.</w:t>
      </w:r>
      <w:r w:rsidRPr="00405C55">
        <w:rPr>
          <w:rFonts w:ascii="Times New Roman" w:hAnsi="Times New Roman"/>
          <w:sz w:val="16"/>
          <w:szCs w:val="16"/>
        </w:rPr>
        <w:tab/>
        <w:t xml:space="preserve">We confirm that the Bank or the Bank’s branch(es) or correspondent(s) or agent(s) may make any payment under this </w:t>
      </w:r>
      <w:r w:rsidR="001304A9" w:rsidRPr="00405C55">
        <w:rPr>
          <w:rFonts w:ascii="Times New Roman" w:hAnsi="Times New Roman"/>
          <w:sz w:val="16"/>
          <w:szCs w:val="16"/>
        </w:rPr>
        <w:t>o</w:t>
      </w:r>
      <w:r w:rsidRPr="00405C55">
        <w:rPr>
          <w:rFonts w:ascii="Times New Roman" w:hAnsi="Times New Roman"/>
          <w:sz w:val="16"/>
          <w:szCs w:val="16"/>
        </w:rPr>
        <w:t xml:space="preserve">pen </w:t>
      </w:r>
      <w:r w:rsidR="001304A9" w:rsidRPr="00405C55">
        <w:rPr>
          <w:rFonts w:ascii="Times New Roman" w:hAnsi="Times New Roman"/>
          <w:sz w:val="16"/>
          <w:szCs w:val="16"/>
        </w:rPr>
        <w:t>a</w:t>
      </w:r>
      <w:r w:rsidRPr="00405C55">
        <w:rPr>
          <w:rFonts w:ascii="Times New Roman" w:hAnsi="Times New Roman"/>
          <w:sz w:val="16"/>
          <w:szCs w:val="16"/>
        </w:rPr>
        <w:t xml:space="preserve">ccount trade arrangement and that such payment shall be conclusive evidence of our liabilities to Bank, or the Bank’s branch(es’) or correspondent(s’) or agent(s’) under this clause. </w:t>
      </w:r>
    </w:p>
    <w:p w14:paraId="70DC42F3" w14:textId="77777777" w:rsidR="001F08D3" w:rsidRPr="00405C55" w:rsidRDefault="001F08D3">
      <w:pPr>
        <w:spacing w:after="0"/>
        <w:ind w:left="360" w:hanging="360"/>
        <w:jc w:val="both"/>
        <w:rPr>
          <w:rFonts w:ascii="Times New Roman" w:hAnsi="Times New Roman"/>
          <w:sz w:val="16"/>
          <w:szCs w:val="16"/>
        </w:rPr>
      </w:pPr>
    </w:p>
    <w:p w14:paraId="4D016B26" w14:textId="77777777" w:rsidR="001F08D3" w:rsidRPr="00405C55" w:rsidRDefault="001F08D3">
      <w:pPr>
        <w:spacing w:after="0"/>
        <w:ind w:left="360" w:hanging="360"/>
        <w:jc w:val="both"/>
        <w:rPr>
          <w:rFonts w:ascii="Times New Roman" w:hAnsi="Times New Roman"/>
          <w:sz w:val="16"/>
          <w:szCs w:val="16"/>
        </w:rPr>
      </w:pPr>
      <w:r w:rsidRPr="00405C55">
        <w:rPr>
          <w:rFonts w:ascii="Times New Roman" w:hAnsi="Times New Roman"/>
          <w:sz w:val="16"/>
          <w:szCs w:val="16"/>
        </w:rPr>
        <w:t>1</w:t>
      </w:r>
      <w:r w:rsidR="00D37C91" w:rsidRPr="00405C55">
        <w:rPr>
          <w:rFonts w:ascii="Times New Roman" w:hAnsi="Times New Roman"/>
          <w:sz w:val="16"/>
          <w:szCs w:val="16"/>
        </w:rPr>
        <w:t>4</w:t>
      </w:r>
      <w:r w:rsidRPr="00405C55">
        <w:rPr>
          <w:rFonts w:ascii="Times New Roman" w:hAnsi="Times New Roman"/>
          <w:sz w:val="16"/>
          <w:szCs w:val="16"/>
        </w:rPr>
        <w:t>.</w:t>
      </w:r>
      <w:r w:rsidRPr="00405C55">
        <w:rPr>
          <w:rFonts w:ascii="Times New Roman" w:hAnsi="Times New Roman"/>
          <w:sz w:val="16"/>
          <w:szCs w:val="16"/>
        </w:rPr>
        <w:tab/>
        <w:t xml:space="preserve">In the absence of any instructions in the Direct Outward Bills Purchased Application form, the Bank is hereby authorised by us to dispatch the shipping documents by way of a courier instead of by airmail. It is understood that the Bank shall have the liberty to select any courier service company for the aforesaid purpose and the Bank shall not be held liable for any default or negligence of the said company for any losses or delays in transit. </w:t>
      </w:r>
    </w:p>
    <w:p w14:paraId="4A7868D8" w14:textId="77777777" w:rsidR="001F08D3" w:rsidRPr="00405C55" w:rsidRDefault="001F08D3">
      <w:pPr>
        <w:spacing w:after="0"/>
        <w:ind w:left="360" w:hanging="360"/>
        <w:jc w:val="both"/>
        <w:rPr>
          <w:rFonts w:ascii="Times New Roman" w:hAnsi="Times New Roman"/>
          <w:sz w:val="16"/>
          <w:szCs w:val="16"/>
        </w:rPr>
      </w:pPr>
    </w:p>
    <w:p w14:paraId="085B10B9" w14:textId="77777777" w:rsidR="001F08D3" w:rsidRPr="00405C55" w:rsidRDefault="001F08D3">
      <w:pPr>
        <w:spacing w:after="0"/>
        <w:ind w:left="360" w:hanging="360"/>
        <w:jc w:val="both"/>
        <w:rPr>
          <w:rFonts w:ascii="Times New Roman" w:hAnsi="Times New Roman"/>
          <w:sz w:val="16"/>
          <w:szCs w:val="16"/>
        </w:rPr>
      </w:pPr>
      <w:r w:rsidRPr="00405C55">
        <w:rPr>
          <w:rFonts w:ascii="Times New Roman" w:hAnsi="Times New Roman"/>
          <w:sz w:val="16"/>
          <w:szCs w:val="16"/>
        </w:rPr>
        <w:t>1</w:t>
      </w:r>
      <w:r w:rsidR="00D37C91" w:rsidRPr="00405C55">
        <w:rPr>
          <w:rFonts w:ascii="Times New Roman" w:hAnsi="Times New Roman"/>
          <w:sz w:val="16"/>
          <w:szCs w:val="16"/>
        </w:rPr>
        <w:t>5</w:t>
      </w:r>
      <w:r w:rsidRPr="00405C55">
        <w:rPr>
          <w:rFonts w:ascii="Times New Roman" w:hAnsi="Times New Roman"/>
          <w:sz w:val="16"/>
          <w:szCs w:val="16"/>
        </w:rPr>
        <w:t>.</w:t>
      </w:r>
      <w:r w:rsidRPr="00405C55">
        <w:rPr>
          <w:rFonts w:ascii="Times New Roman" w:hAnsi="Times New Roman"/>
          <w:sz w:val="16"/>
          <w:szCs w:val="16"/>
        </w:rPr>
        <w:tab/>
        <w:t xml:space="preserve">We shall notify the Bank within </w:t>
      </w:r>
      <w:r w:rsidR="00775375">
        <w:rPr>
          <w:rFonts w:ascii="Times New Roman" w:hAnsi="Times New Roman"/>
          <w:sz w:val="16"/>
          <w:szCs w:val="16"/>
        </w:rPr>
        <w:t>three (</w:t>
      </w:r>
      <w:r w:rsidRPr="00405C55">
        <w:rPr>
          <w:rFonts w:ascii="Times New Roman" w:hAnsi="Times New Roman"/>
          <w:sz w:val="16"/>
          <w:szCs w:val="16"/>
        </w:rPr>
        <w:t>3</w:t>
      </w:r>
      <w:r w:rsidR="00775375">
        <w:rPr>
          <w:rFonts w:ascii="Times New Roman" w:hAnsi="Times New Roman"/>
          <w:sz w:val="16"/>
          <w:szCs w:val="16"/>
        </w:rPr>
        <w:t>)</w:t>
      </w:r>
      <w:r w:rsidRPr="00405C55">
        <w:rPr>
          <w:rFonts w:ascii="Times New Roman" w:hAnsi="Times New Roman"/>
          <w:sz w:val="16"/>
          <w:szCs w:val="16"/>
        </w:rPr>
        <w:t xml:space="preserve"> working days from the date the proceeds from the bill is credited into our account, failing which, we hereby agree and acknowledge that the Bank has the liberty to suspend utilisation of the credit facility(ies) granted by the Bank to us. </w:t>
      </w:r>
    </w:p>
    <w:p w14:paraId="289D2C0D" w14:textId="77777777" w:rsidR="001F08D3" w:rsidRPr="00405C55" w:rsidRDefault="001F08D3">
      <w:pPr>
        <w:spacing w:after="0"/>
        <w:ind w:left="360" w:hanging="360"/>
        <w:jc w:val="both"/>
        <w:rPr>
          <w:rFonts w:ascii="Times New Roman" w:hAnsi="Times New Roman"/>
          <w:sz w:val="16"/>
          <w:szCs w:val="16"/>
        </w:rPr>
      </w:pPr>
    </w:p>
    <w:p w14:paraId="30AFB3F5" w14:textId="77777777" w:rsidR="001F08D3" w:rsidRPr="00405C55" w:rsidRDefault="001F08D3">
      <w:pPr>
        <w:pStyle w:val="body-0020text-0020indent-00203"/>
        <w:tabs>
          <w:tab w:val="left" w:pos="0"/>
          <w:tab w:val="left" w:pos="450"/>
        </w:tabs>
        <w:suppressAutoHyphens/>
        <w:spacing w:after="0"/>
        <w:ind w:left="360" w:hanging="360"/>
        <w:rPr>
          <w:rFonts w:ascii="Times New Roman" w:hAnsi="Times New Roman" w:cs="Times New Roman"/>
          <w:sz w:val="16"/>
          <w:szCs w:val="16"/>
        </w:rPr>
      </w:pPr>
      <w:r w:rsidRPr="00405C55">
        <w:rPr>
          <w:rFonts w:ascii="Times New Roman" w:hAnsi="Times New Roman" w:cs="Times New Roman"/>
          <w:sz w:val="16"/>
          <w:szCs w:val="16"/>
        </w:rPr>
        <w:t>1</w:t>
      </w:r>
      <w:r w:rsidR="00D37C91" w:rsidRPr="00405C55">
        <w:rPr>
          <w:rFonts w:ascii="Times New Roman" w:hAnsi="Times New Roman" w:cs="Times New Roman"/>
          <w:sz w:val="16"/>
          <w:szCs w:val="16"/>
        </w:rPr>
        <w:t>6</w:t>
      </w:r>
      <w:r w:rsidRPr="00405C55">
        <w:rPr>
          <w:rFonts w:ascii="Times New Roman" w:hAnsi="Times New Roman" w:cs="Times New Roman"/>
          <w:sz w:val="16"/>
          <w:szCs w:val="16"/>
        </w:rPr>
        <w:t>.</w:t>
      </w:r>
      <w:r w:rsidRPr="00405C55">
        <w:rPr>
          <w:rFonts w:ascii="Times New Roman" w:hAnsi="Times New Roman" w:cs="Times New Roman"/>
          <w:sz w:val="16"/>
          <w:szCs w:val="16"/>
        </w:rPr>
        <w:tab/>
        <w:t xml:space="preserve">We are fully aware that this application and matters arising thereto are not governed by any rules of International Chamber of </w:t>
      </w:r>
      <w:r w:rsidR="000E7BF4" w:rsidRPr="00405C55">
        <w:rPr>
          <w:rFonts w:ascii="Times New Roman" w:hAnsi="Times New Roman" w:cs="Times New Roman"/>
          <w:sz w:val="16"/>
          <w:szCs w:val="16"/>
        </w:rPr>
        <w:t>Commerce Publication</w:t>
      </w:r>
      <w:r w:rsidRPr="00405C55">
        <w:rPr>
          <w:rFonts w:ascii="Times New Roman" w:hAnsi="Times New Roman" w:cs="Times New Roman"/>
          <w:sz w:val="16"/>
          <w:szCs w:val="16"/>
        </w:rPr>
        <w:t xml:space="preserve"> including but not limited to the International Chamber of Commerce Uniform Rules For Collection. </w:t>
      </w:r>
    </w:p>
    <w:p w14:paraId="5F97918C" w14:textId="77777777" w:rsidR="001F08D3" w:rsidRPr="00405C55" w:rsidRDefault="001F08D3">
      <w:pPr>
        <w:spacing w:after="0"/>
        <w:ind w:left="360" w:hanging="360"/>
        <w:jc w:val="both"/>
        <w:rPr>
          <w:rFonts w:ascii="Times New Roman" w:hAnsi="Times New Roman"/>
          <w:color w:val="FF0000"/>
          <w:sz w:val="16"/>
          <w:szCs w:val="16"/>
        </w:rPr>
      </w:pPr>
    </w:p>
    <w:p w14:paraId="54B79601" w14:textId="77777777" w:rsidR="001F08D3" w:rsidRPr="00405C55" w:rsidRDefault="001F08D3">
      <w:pPr>
        <w:pStyle w:val="body-0020text-0020indent-00203"/>
        <w:tabs>
          <w:tab w:val="left" w:pos="0"/>
          <w:tab w:val="left" w:pos="450"/>
        </w:tabs>
        <w:suppressAutoHyphens/>
        <w:spacing w:after="0"/>
        <w:ind w:left="360" w:hanging="360"/>
        <w:rPr>
          <w:rFonts w:ascii="Times New Roman" w:hAnsi="Times New Roman" w:cs="Times New Roman"/>
          <w:sz w:val="16"/>
          <w:szCs w:val="16"/>
        </w:rPr>
      </w:pPr>
      <w:r w:rsidRPr="00405C55">
        <w:rPr>
          <w:rFonts w:ascii="Times New Roman" w:hAnsi="Times New Roman" w:cs="Times New Roman"/>
          <w:sz w:val="16"/>
          <w:szCs w:val="16"/>
        </w:rPr>
        <w:t>1</w:t>
      </w:r>
      <w:r w:rsidR="00D37C91" w:rsidRPr="00405C55">
        <w:rPr>
          <w:rFonts w:ascii="Times New Roman" w:hAnsi="Times New Roman" w:cs="Times New Roman"/>
          <w:sz w:val="16"/>
          <w:szCs w:val="16"/>
        </w:rPr>
        <w:t>7</w:t>
      </w:r>
      <w:r w:rsidRPr="00405C55">
        <w:rPr>
          <w:rFonts w:ascii="Times New Roman" w:hAnsi="Times New Roman" w:cs="Times New Roman"/>
          <w:sz w:val="16"/>
          <w:szCs w:val="16"/>
        </w:rPr>
        <w:t>.</w:t>
      </w:r>
      <w:r w:rsidRPr="00405C55">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0E7BF4" w:rsidRPr="00405C55">
        <w:rPr>
          <w:rFonts w:ascii="Times New Roman" w:hAnsi="Times New Roman" w:cs="Times New Roman"/>
          <w:sz w:val="16"/>
          <w:szCs w:val="16"/>
        </w:rPr>
        <w:t>to: -</w:t>
      </w:r>
    </w:p>
    <w:p w14:paraId="22027EA7" w14:textId="77777777" w:rsidR="001F08D3" w:rsidRPr="00405C55" w:rsidRDefault="001F08D3" w:rsidP="00980060">
      <w:pPr>
        <w:pStyle w:val="body-0020text-0020indent-00203"/>
        <w:suppressAutoHyphens/>
        <w:spacing w:after="0"/>
        <w:ind w:left="641" w:hanging="284"/>
        <w:rPr>
          <w:rFonts w:ascii="Times New Roman" w:eastAsia="Times New Roman" w:hAnsi="Times New Roman" w:cs="Times New Roman"/>
          <w:sz w:val="16"/>
          <w:szCs w:val="16"/>
        </w:rPr>
      </w:pPr>
      <w:r w:rsidRPr="00405C55">
        <w:rPr>
          <w:rFonts w:ascii="Times New Roman" w:eastAsia="Times New Roman" w:hAnsi="Times New Roman" w:cs="Times New Roman"/>
          <w:color w:val="000000"/>
          <w:sz w:val="16"/>
          <w:szCs w:val="16"/>
        </w:rPr>
        <w:t>(i)</w:t>
      </w:r>
      <w:r w:rsidRPr="00405C55">
        <w:rPr>
          <w:rFonts w:ascii="Times New Roman" w:eastAsia="Times New Roman" w:hAnsi="Times New Roman" w:cs="Times New Roman"/>
          <w:color w:val="000000"/>
          <w:sz w:val="16"/>
          <w:szCs w:val="16"/>
        </w:rPr>
        <w:tab/>
      </w:r>
      <w:r w:rsidRPr="00405C55">
        <w:rPr>
          <w:rFonts w:ascii="Times New Roman" w:eastAsia="Times New Roman" w:hAnsi="Times New Roman" w:cs="Times New Roman"/>
          <w:sz w:val="16"/>
          <w:szCs w:val="16"/>
        </w:rPr>
        <w:t>Bank Negara Malaysia,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163A93">
        <w:rPr>
          <w:rFonts w:ascii="Times New Roman" w:eastAsia="Times New Roman" w:hAnsi="Times New Roman" w:cs="Times New Roman"/>
          <w:sz w:val="16"/>
          <w:szCs w:val="16"/>
        </w:rPr>
        <w:t>s</w:t>
      </w:r>
      <w:r w:rsidRPr="00405C55">
        <w:rPr>
          <w:rFonts w:ascii="Times New Roman" w:eastAsia="Times New Roman" w:hAnsi="Times New Roman" w:cs="Times New Roman"/>
          <w:sz w:val="16"/>
          <w:szCs w:val="16"/>
        </w:rPr>
        <w:t xml:space="preserve">ed under the </w:t>
      </w:r>
      <w:r w:rsidR="001815F3" w:rsidRPr="00405C55">
        <w:rPr>
          <w:rFonts w:ascii="Times New Roman" w:hAnsi="Times New Roman" w:cs="Times New Roman"/>
          <w:sz w:val="16"/>
          <w:szCs w:val="16"/>
        </w:rPr>
        <w:t>Financial Services Act 2013</w:t>
      </w:r>
      <w:r w:rsidRPr="00405C55">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405C55">
        <w:rPr>
          <w:rFonts w:ascii="Times New Roman" w:hAnsi="Times New Roman" w:cs="Times New Roman"/>
          <w:sz w:val="16"/>
          <w:szCs w:val="16"/>
        </w:rPr>
        <w:t>to any third party, if required by any law</w:t>
      </w:r>
      <w:r w:rsidRPr="00405C55">
        <w:rPr>
          <w:rFonts w:ascii="Times New Roman" w:eastAsia="Times New Roman" w:hAnsi="Times New Roman" w:cs="Times New Roman"/>
          <w:sz w:val="16"/>
          <w:szCs w:val="16"/>
        </w:rPr>
        <w:t>;</w:t>
      </w:r>
    </w:p>
    <w:p w14:paraId="54C1A1C9" w14:textId="77777777" w:rsidR="001F08D3" w:rsidRPr="00405C55" w:rsidRDefault="001F08D3" w:rsidP="00980060">
      <w:pPr>
        <w:pStyle w:val="body-0020text-0020indent-00203"/>
        <w:suppressAutoHyphens/>
        <w:spacing w:after="0"/>
        <w:ind w:left="641" w:hanging="284"/>
        <w:rPr>
          <w:rFonts w:ascii="Times New Roman" w:eastAsia="Times New Roman" w:hAnsi="Times New Roman" w:cs="Times New Roman"/>
          <w:color w:val="000000"/>
          <w:sz w:val="16"/>
          <w:szCs w:val="16"/>
        </w:rPr>
      </w:pPr>
      <w:r w:rsidRPr="00405C55">
        <w:rPr>
          <w:rFonts w:ascii="Times New Roman" w:eastAsia="Times New Roman" w:hAnsi="Times New Roman" w:cs="Times New Roman"/>
          <w:color w:val="000000"/>
          <w:sz w:val="16"/>
          <w:szCs w:val="16"/>
        </w:rPr>
        <w:t>(ii)</w:t>
      </w:r>
      <w:r w:rsidRPr="00405C55">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14:paraId="2368830C" w14:textId="77777777" w:rsidR="001F08D3" w:rsidRPr="00405C55" w:rsidRDefault="001F08D3" w:rsidP="00980060">
      <w:pPr>
        <w:pStyle w:val="body-0020text-0020indent-00203"/>
        <w:suppressAutoHyphens/>
        <w:spacing w:after="0"/>
        <w:ind w:left="641" w:hanging="284"/>
        <w:rPr>
          <w:rFonts w:ascii="Times New Roman" w:eastAsia="Times New Roman" w:hAnsi="Times New Roman" w:cs="Times New Roman"/>
          <w:color w:val="000000"/>
          <w:sz w:val="16"/>
          <w:szCs w:val="16"/>
        </w:rPr>
      </w:pPr>
      <w:r w:rsidRPr="00405C55">
        <w:rPr>
          <w:rFonts w:ascii="Times New Roman" w:eastAsia="Times New Roman" w:hAnsi="Times New Roman" w:cs="Times New Roman"/>
          <w:color w:val="000000"/>
          <w:sz w:val="16"/>
          <w:szCs w:val="16"/>
        </w:rPr>
        <w:t>(iii)</w:t>
      </w:r>
      <w:r w:rsidRPr="00405C55">
        <w:rPr>
          <w:rFonts w:ascii="Times New Roman" w:eastAsia="Times New Roman" w:hAnsi="Times New Roman" w:cs="Times New Roman"/>
          <w:color w:val="000000"/>
          <w:sz w:val="16"/>
          <w:szCs w:val="16"/>
        </w:rPr>
        <w:tab/>
      </w:r>
      <w:r w:rsidRPr="00405C55">
        <w:rPr>
          <w:rFonts w:ascii="Times New Roman" w:hAnsi="Times New Roman" w:cs="Times New Roman"/>
          <w:color w:val="000000"/>
          <w:sz w:val="16"/>
          <w:szCs w:val="16"/>
        </w:rPr>
        <w:t>any party</w:t>
      </w:r>
      <w:r w:rsidRPr="00405C55">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0E7BF4" w:rsidRPr="00405C55">
        <w:rPr>
          <w:rFonts w:ascii="Times New Roman" w:eastAsia="Times New Roman" w:hAnsi="Times New Roman" w:cs="Times New Roman"/>
          <w:color w:val="000000"/>
          <w:sz w:val="16"/>
          <w:szCs w:val="16"/>
        </w:rPr>
        <w:t>or assignee</w:t>
      </w:r>
      <w:r w:rsidRPr="00405C55">
        <w:rPr>
          <w:rFonts w:ascii="Times New Roman" w:eastAsia="Times New Roman" w:hAnsi="Times New Roman" w:cs="Times New Roman"/>
          <w:color w:val="000000"/>
          <w:sz w:val="16"/>
          <w:szCs w:val="16"/>
        </w:rPr>
        <w:t>;</w:t>
      </w:r>
    </w:p>
    <w:p w14:paraId="7B7833D4" w14:textId="77777777" w:rsidR="001F08D3" w:rsidRPr="00405C55" w:rsidRDefault="001F08D3" w:rsidP="00980060">
      <w:pPr>
        <w:pStyle w:val="body-0020text-0020indent-00203"/>
        <w:suppressAutoHyphens/>
        <w:spacing w:after="0"/>
        <w:ind w:left="641" w:hanging="284"/>
        <w:rPr>
          <w:rFonts w:ascii="Times New Roman" w:hAnsi="Times New Roman" w:cs="Times New Roman"/>
          <w:color w:val="000000"/>
          <w:sz w:val="16"/>
          <w:szCs w:val="16"/>
        </w:rPr>
      </w:pPr>
      <w:r w:rsidRPr="00405C55">
        <w:rPr>
          <w:rFonts w:ascii="Times New Roman" w:eastAsia="Times New Roman" w:hAnsi="Times New Roman" w:cs="Times New Roman"/>
          <w:color w:val="000000"/>
          <w:sz w:val="16"/>
          <w:szCs w:val="16"/>
        </w:rPr>
        <w:t>(iv)</w:t>
      </w:r>
      <w:r w:rsidRPr="00405C55">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405C55">
        <w:rPr>
          <w:rFonts w:ascii="Times New Roman" w:hAnsi="Times New Roman" w:cs="Times New Roman"/>
          <w:color w:val="000000"/>
          <w:sz w:val="16"/>
          <w:szCs w:val="16"/>
        </w:rPr>
        <w:t xml:space="preserve">to any person following the occurrence of an event of default; </w:t>
      </w:r>
    </w:p>
    <w:p w14:paraId="4D694F5D" w14:textId="77777777" w:rsidR="001F08D3" w:rsidRPr="00405C55" w:rsidRDefault="001F08D3" w:rsidP="00980060">
      <w:pPr>
        <w:pStyle w:val="body-0020text-0020indent-00203"/>
        <w:suppressAutoHyphens/>
        <w:spacing w:after="0"/>
        <w:ind w:left="641" w:hanging="284"/>
        <w:rPr>
          <w:rFonts w:ascii="Times New Roman" w:eastAsia="Times New Roman" w:hAnsi="Times New Roman" w:cs="Times New Roman"/>
          <w:color w:val="000000"/>
          <w:sz w:val="16"/>
          <w:szCs w:val="16"/>
        </w:rPr>
      </w:pPr>
      <w:r w:rsidRPr="00405C55">
        <w:rPr>
          <w:rFonts w:ascii="Times New Roman" w:hAnsi="Times New Roman" w:cs="Times New Roman"/>
          <w:color w:val="000000"/>
          <w:sz w:val="16"/>
          <w:szCs w:val="16"/>
        </w:rPr>
        <w:t>(v)</w:t>
      </w:r>
      <w:r w:rsidRPr="00405C55">
        <w:rPr>
          <w:rFonts w:ascii="Times New Roman" w:hAnsi="Times New Roman" w:cs="Times New Roman"/>
          <w:color w:val="000000"/>
          <w:sz w:val="16"/>
          <w:szCs w:val="16"/>
        </w:rPr>
        <w:tab/>
      </w:r>
      <w:r w:rsidRPr="00405C55">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0E7BF4" w:rsidRPr="00405C55">
        <w:rPr>
          <w:rFonts w:ascii="Times New Roman" w:eastAsia="Times New Roman" w:hAnsi="Times New Roman" w:cs="Times New Roman"/>
          <w:color w:val="000000"/>
          <w:sz w:val="16"/>
          <w:szCs w:val="16"/>
        </w:rPr>
        <w:t>or enforcement</w:t>
      </w:r>
      <w:r w:rsidRPr="00405C55">
        <w:rPr>
          <w:rFonts w:ascii="Times New Roman" w:eastAsia="Times New Roman" w:hAnsi="Times New Roman" w:cs="Times New Roman"/>
          <w:color w:val="000000"/>
          <w:sz w:val="16"/>
          <w:szCs w:val="16"/>
        </w:rPr>
        <w:t xml:space="preserve"> or protection or the attempted enforcement or protection of any of the Bank’s rights or interests; </w:t>
      </w:r>
    </w:p>
    <w:p w14:paraId="5C168CA8" w14:textId="77777777" w:rsidR="001F08D3" w:rsidRPr="00405C55" w:rsidRDefault="001F08D3" w:rsidP="00980060">
      <w:pPr>
        <w:pStyle w:val="body-0020text-0020indent-00203"/>
        <w:suppressAutoHyphens/>
        <w:spacing w:after="0"/>
        <w:ind w:left="641" w:hanging="284"/>
        <w:rPr>
          <w:rFonts w:ascii="Times New Roman" w:hAnsi="Times New Roman" w:cs="Times New Roman"/>
          <w:color w:val="000000"/>
          <w:sz w:val="16"/>
          <w:szCs w:val="16"/>
        </w:rPr>
      </w:pPr>
      <w:r w:rsidRPr="00405C55">
        <w:rPr>
          <w:rFonts w:ascii="Times New Roman" w:eastAsia="Times New Roman" w:hAnsi="Times New Roman" w:cs="Times New Roman"/>
          <w:color w:val="000000"/>
          <w:sz w:val="16"/>
          <w:szCs w:val="16"/>
        </w:rPr>
        <w:t>(vi)</w:t>
      </w:r>
      <w:r w:rsidRPr="00405C55">
        <w:rPr>
          <w:rFonts w:ascii="Times New Roman" w:eastAsia="Times New Roman" w:hAnsi="Times New Roman" w:cs="Times New Roman"/>
          <w:color w:val="000000"/>
          <w:sz w:val="16"/>
          <w:szCs w:val="16"/>
        </w:rPr>
        <w:tab/>
      </w:r>
      <w:r w:rsidRPr="00405C55">
        <w:rPr>
          <w:rFonts w:ascii="Times New Roman" w:hAnsi="Times New Roman" w:cs="Times New Roman"/>
          <w:color w:val="000000"/>
          <w:sz w:val="16"/>
          <w:szCs w:val="16"/>
        </w:rPr>
        <w:t>any person pursuant to any</w:t>
      </w:r>
      <w:r w:rsidR="008132F2" w:rsidRPr="00405C55">
        <w:rPr>
          <w:rFonts w:ascii="Times New Roman" w:hAnsi="Times New Roman" w:cs="Times New Roman"/>
          <w:color w:val="000000"/>
          <w:sz w:val="16"/>
          <w:szCs w:val="16"/>
        </w:rPr>
        <w:t xml:space="preserve"> </w:t>
      </w:r>
      <w:r w:rsidR="008132F2" w:rsidRPr="00405C55">
        <w:rPr>
          <w:rFonts w:ascii="Times New Roman" w:hAnsi="Times New Roman" w:cs="Times New Roman"/>
          <w:bCs/>
          <w:sz w:val="16"/>
          <w:szCs w:val="16"/>
          <w:lang w:val="en-GB"/>
        </w:rPr>
        <w:t>corporate voluntary arrangement, judicial management, scheme of compromise, reconstruction, amalgamation,</w:t>
      </w:r>
      <w:r w:rsidRPr="00405C55">
        <w:rPr>
          <w:rFonts w:ascii="Times New Roman" w:hAnsi="Times New Roman" w:cs="Times New Roman"/>
          <w:color w:val="000000"/>
          <w:sz w:val="16"/>
          <w:szCs w:val="16"/>
        </w:rPr>
        <w:t xml:space="preserve"> arrangement, composition, restructuring or any proposed arrangement, composition or restructuring between our creditors and/or the creditors of any security party; </w:t>
      </w:r>
    </w:p>
    <w:p w14:paraId="681EFC1E" w14:textId="77777777" w:rsidR="001F08D3" w:rsidRPr="00405C55" w:rsidRDefault="001F08D3" w:rsidP="00980060">
      <w:pPr>
        <w:pStyle w:val="body-0020text-0020indent-00203"/>
        <w:suppressAutoHyphens/>
        <w:spacing w:after="0"/>
        <w:ind w:left="641" w:hanging="284"/>
        <w:rPr>
          <w:rFonts w:ascii="Times New Roman" w:hAnsi="Times New Roman" w:cs="Times New Roman"/>
          <w:color w:val="000000"/>
          <w:sz w:val="16"/>
          <w:szCs w:val="16"/>
        </w:rPr>
      </w:pPr>
      <w:r w:rsidRPr="00405C55">
        <w:rPr>
          <w:rFonts w:ascii="Times New Roman" w:hAnsi="Times New Roman" w:cs="Times New Roman"/>
          <w:color w:val="000000"/>
          <w:sz w:val="16"/>
          <w:szCs w:val="16"/>
        </w:rPr>
        <w:t>(vii)</w:t>
      </w:r>
      <w:r w:rsidRPr="00405C55">
        <w:rPr>
          <w:rFonts w:ascii="Times New Roman" w:hAnsi="Times New Roman" w:cs="Times New Roman"/>
          <w:color w:val="000000"/>
          <w:sz w:val="16"/>
          <w:szCs w:val="16"/>
        </w:rPr>
        <w:tab/>
      </w:r>
      <w:r w:rsidR="00163A93">
        <w:rPr>
          <w:rFonts w:ascii="Times New Roman" w:hAnsi="Times New Roman" w:cs="Times New Roman"/>
          <w:color w:val="000000"/>
          <w:sz w:val="16"/>
          <w:szCs w:val="16"/>
        </w:rPr>
        <w:t xml:space="preserve"> </w:t>
      </w:r>
      <w:r w:rsidRPr="00405C55">
        <w:rPr>
          <w:rFonts w:ascii="Times New Roman" w:hAnsi="Times New Roman" w:cs="Times New Roman"/>
          <w:color w:val="000000"/>
          <w:sz w:val="16"/>
          <w:szCs w:val="16"/>
        </w:rPr>
        <w:t xml:space="preserve">AmBank </w:t>
      </w:r>
      <w:r w:rsidR="000E7BF4" w:rsidRPr="00405C55">
        <w:rPr>
          <w:rFonts w:ascii="Times New Roman" w:hAnsi="Times New Roman" w:cs="Times New Roman"/>
          <w:color w:val="000000"/>
          <w:sz w:val="16"/>
          <w:szCs w:val="16"/>
        </w:rPr>
        <w:t>Group and</w:t>
      </w:r>
      <w:r w:rsidRPr="00405C55">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14:paraId="07BB0B1B" w14:textId="77777777" w:rsidR="001F08D3" w:rsidRPr="00405C55" w:rsidRDefault="001F08D3" w:rsidP="00980060">
      <w:pPr>
        <w:pStyle w:val="body-0020text-0020indent-00203"/>
        <w:suppressAutoHyphens/>
        <w:spacing w:after="0"/>
        <w:ind w:left="641" w:hanging="284"/>
        <w:rPr>
          <w:rFonts w:ascii="Times New Roman" w:eastAsia="Times New Roman" w:hAnsi="Times New Roman" w:cs="Times New Roman"/>
          <w:color w:val="000000"/>
          <w:sz w:val="16"/>
          <w:szCs w:val="16"/>
        </w:rPr>
      </w:pPr>
      <w:r w:rsidRPr="00405C55">
        <w:rPr>
          <w:rFonts w:ascii="Times New Roman" w:hAnsi="Times New Roman" w:cs="Times New Roman"/>
          <w:color w:val="000000"/>
          <w:sz w:val="16"/>
          <w:szCs w:val="16"/>
        </w:rPr>
        <w:t>(viii)</w:t>
      </w:r>
      <w:r w:rsidR="00163A93">
        <w:rPr>
          <w:rFonts w:ascii="Times New Roman" w:hAnsi="Times New Roman" w:cs="Times New Roman"/>
          <w:color w:val="000000"/>
          <w:sz w:val="16"/>
          <w:szCs w:val="16"/>
        </w:rPr>
        <w:t xml:space="preserve"> </w:t>
      </w:r>
      <w:r w:rsidRPr="00405C55">
        <w:rPr>
          <w:rFonts w:ascii="Times New Roman" w:eastAsia="Times New Roman" w:hAnsi="Times New Roman" w:cs="Times New Roman"/>
          <w:color w:val="000000"/>
          <w:sz w:val="16"/>
          <w:szCs w:val="16"/>
        </w:rPr>
        <w:t>the debt collection agents appointed by any company under the AmBank Group</w:t>
      </w:r>
      <w:r w:rsidRPr="00405C55">
        <w:rPr>
          <w:rFonts w:ascii="Times New Roman" w:hAnsi="Times New Roman" w:cs="Times New Roman"/>
          <w:color w:val="000000"/>
          <w:sz w:val="16"/>
          <w:szCs w:val="16"/>
        </w:rPr>
        <w:t>.</w:t>
      </w:r>
      <w:r w:rsidRPr="00405C55">
        <w:rPr>
          <w:rFonts w:ascii="Times New Roman" w:eastAsia="Times New Roman" w:hAnsi="Times New Roman" w:cs="Times New Roman"/>
          <w:color w:val="000000"/>
          <w:sz w:val="16"/>
          <w:szCs w:val="16"/>
        </w:rPr>
        <w:t xml:space="preserve"> </w:t>
      </w:r>
    </w:p>
    <w:p w14:paraId="2DA5B61E" w14:textId="77777777" w:rsidR="001F08D3" w:rsidRPr="00405C55" w:rsidRDefault="001F08D3">
      <w:pPr>
        <w:spacing w:after="0"/>
        <w:jc w:val="both"/>
        <w:rPr>
          <w:rFonts w:ascii="Times New Roman" w:hAnsi="Times New Roman"/>
          <w:color w:val="FF0000"/>
          <w:sz w:val="16"/>
          <w:szCs w:val="16"/>
        </w:rPr>
      </w:pPr>
    </w:p>
    <w:p w14:paraId="4948764A" w14:textId="77777777" w:rsidR="001F08D3" w:rsidRPr="00405C55" w:rsidRDefault="001F08D3" w:rsidP="00980060">
      <w:pPr>
        <w:spacing w:after="0"/>
        <w:jc w:val="both"/>
        <w:rPr>
          <w:rFonts w:ascii="Times New Roman" w:hAnsi="Times New Roman"/>
          <w:iCs/>
          <w:sz w:val="16"/>
          <w:szCs w:val="16"/>
        </w:rPr>
      </w:pPr>
      <w:r w:rsidRPr="00405C55">
        <w:rPr>
          <w:rFonts w:ascii="Times New Roman" w:hAnsi="Times New Roman"/>
          <w:sz w:val="16"/>
          <w:szCs w:val="16"/>
        </w:rPr>
        <w:t>For the purpose of this clause, AmBank Group is referring to the Bank’s related corporations (as defined in</w:t>
      </w:r>
      <w:r w:rsidR="009870A4" w:rsidRPr="00405C55">
        <w:rPr>
          <w:rFonts w:ascii="Times New Roman" w:hAnsi="Times New Roman"/>
          <w:sz w:val="16"/>
          <w:szCs w:val="16"/>
        </w:rPr>
        <w:t xml:space="preserve"> Section 2 of</w:t>
      </w:r>
      <w:r w:rsidRPr="00405C55">
        <w:rPr>
          <w:rFonts w:ascii="Times New Roman" w:hAnsi="Times New Roman"/>
          <w:sz w:val="16"/>
          <w:szCs w:val="16"/>
        </w:rPr>
        <w:t xml:space="preserve"> the Companies Act </w:t>
      </w:r>
      <w:r w:rsidR="008132F2" w:rsidRPr="00405C55">
        <w:rPr>
          <w:rFonts w:ascii="Times New Roman" w:hAnsi="Times New Roman"/>
          <w:sz w:val="16"/>
          <w:szCs w:val="16"/>
        </w:rPr>
        <w:t>2016</w:t>
      </w:r>
      <w:r w:rsidRPr="00405C55">
        <w:rPr>
          <w:rFonts w:ascii="Times New Roman" w:hAnsi="Times New Roman"/>
          <w:sz w:val="16"/>
          <w:szCs w:val="16"/>
        </w:rPr>
        <w:t xml:space="preserve">) incorporated inside or outside of Malaysia. This clause shall survive the termination of this document and/or transactions contemplated </w:t>
      </w:r>
      <w:r w:rsidR="006977CB" w:rsidRPr="00405C55">
        <w:rPr>
          <w:rFonts w:ascii="Times New Roman" w:hAnsi="Times New Roman"/>
          <w:sz w:val="16"/>
          <w:szCs w:val="16"/>
        </w:rPr>
        <w:t>under the</w:t>
      </w:r>
      <w:r w:rsidR="006977CB" w:rsidRPr="00405C55">
        <w:t xml:space="preserve"> </w:t>
      </w:r>
      <w:r w:rsidR="006977CB" w:rsidRPr="00405C55">
        <w:rPr>
          <w:rFonts w:ascii="Times New Roman" w:hAnsi="Times New Roman"/>
          <w:sz w:val="16"/>
          <w:szCs w:val="16"/>
        </w:rPr>
        <w:t>Direct Outward Bills Purchased Application Form</w:t>
      </w:r>
      <w:r w:rsidRPr="00405C55">
        <w:rPr>
          <w:rFonts w:ascii="Times New Roman" w:hAnsi="Times New Roman"/>
          <w:sz w:val="16"/>
          <w:szCs w:val="16"/>
        </w:rPr>
        <w:t>.</w:t>
      </w:r>
    </w:p>
    <w:p w14:paraId="7BEEC31B" w14:textId="77777777" w:rsidR="001F08D3" w:rsidRPr="00405C55" w:rsidRDefault="001F08D3">
      <w:pPr>
        <w:spacing w:after="0"/>
        <w:ind w:left="450" w:hanging="450"/>
        <w:jc w:val="both"/>
        <w:rPr>
          <w:rFonts w:ascii="Times New Roman" w:hAnsi="Times New Roman"/>
          <w:iCs/>
          <w:sz w:val="16"/>
          <w:szCs w:val="16"/>
        </w:rPr>
      </w:pPr>
    </w:p>
    <w:p w14:paraId="11BFD4ED" w14:textId="77777777" w:rsidR="001F08D3" w:rsidRPr="00405C55" w:rsidRDefault="001F08D3" w:rsidP="00980060">
      <w:pPr>
        <w:spacing w:after="0"/>
        <w:ind w:left="357" w:hanging="357"/>
        <w:jc w:val="both"/>
        <w:rPr>
          <w:rFonts w:ascii="Times New Roman" w:hAnsi="Times New Roman"/>
          <w:iCs/>
          <w:sz w:val="16"/>
          <w:szCs w:val="16"/>
        </w:rPr>
      </w:pPr>
      <w:r w:rsidRPr="00405C55">
        <w:rPr>
          <w:rFonts w:ascii="Times New Roman" w:hAnsi="Times New Roman"/>
          <w:iCs/>
          <w:sz w:val="16"/>
          <w:szCs w:val="16"/>
        </w:rPr>
        <w:t>1</w:t>
      </w:r>
      <w:r w:rsidR="00D37C91" w:rsidRPr="00405C55">
        <w:rPr>
          <w:rFonts w:ascii="Times New Roman" w:hAnsi="Times New Roman"/>
          <w:iCs/>
          <w:sz w:val="16"/>
          <w:szCs w:val="16"/>
        </w:rPr>
        <w:t>8</w:t>
      </w:r>
      <w:r w:rsidRPr="00405C55">
        <w:rPr>
          <w:rFonts w:ascii="Times New Roman" w:hAnsi="Times New Roman"/>
          <w:iCs/>
          <w:sz w:val="16"/>
          <w:szCs w:val="16"/>
        </w:rPr>
        <w:t>.</w:t>
      </w:r>
      <w:r w:rsidRPr="00405C55">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14:paraId="07585427" w14:textId="77777777" w:rsidR="001F08D3" w:rsidRPr="00405C55" w:rsidRDefault="001F08D3">
      <w:pPr>
        <w:spacing w:after="0"/>
        <w:ind w:left="426" w:hanging="426"/>
        <w:jc w:val="both"/>
        <w:rPr>
          <w:rFonts w:ascii="Times New Roman" w:hAnsi="Times New Roman"/>
          <w:iCs/>
          <w:sz w:val="16"/>
          <w:szCs w:val="16"/>
        </w:rPr>
      </w:pPr>
    </w:p>
    <w:p w14:paraId="62A11DA7" w14:textId="77777777" w:rsidR="001F08D3" w:rsidRPr="00405C55" w:rsidRDefault="001F08D3">
      <w:pPr>
        <w:spacing w:after="0"/>
        <w:ind w:left="450" w:hanging="450"/>
        <w:jc w:val="both"/>
        <w:rPr>
          <w:rFonts w:ascii="Times New Roman" w:hAnsi="Times New Roman"/>
          <w:iCs/>
          <w:sz w:val="16"/>
          <w:szCs w:val="16"/>
        </w:rPr>
      </w:pPr>
    </w:p>
    <w:p w14:paraId="59FB866E" w14:textId="77777777" w:rsidR="001F08D3" w:rsidRPr="00405C55" w:rsidRDefault="001F08D3">
      <w:pPr>
        <w:spacing w:after="0"/>
        <w:jc w:val="both"/>
        <w:rPr>
          <w:rFonts w:ascii="Times New Roman" w:hAnsi="Times New Roman"/>
          <w:color w:val="FF0000"/>
          <w:sz w:val="18"/>
        </w:rPr>
      </w:pPr>
      <w:r w:rsidRPr="00405C55">
        <w:rPr>
          <w:rFonts w:ascii="Times New Roman" w:hAnsi="Times New Roman"/>
          <w:color w:val="FF0000"/>
          <w:sz w:val="18"/>
        </w:rPr>
        <w:t xml:space="preserve">By downloading, printing and submitting to AmBank (M) Berhad (‘the Bank’) the Direct Outward Bills Purchased Application form this website, we hereby confirm that we have </w:t>
      </w:r>
      <w:r w:rsidR="009870A4" w:rsidRPr="00405C55">
        <w:rPr>
          <w:rFonts w:ascii="Times New Roman" w:hAnsi="Times New Roman"/>
          <w:color w:val="FF0000"/>
          <w:sz w:val="18"/>
        </w:rPr>
        <w:t>been reminded to read and understand</w:t>
      </w:r>
      <w:r w:rsidRPr="00405C55">
        <w:rPr>
          <w:rFonts w:ascii="Times New Roman" w:hAnsi="Times New Roman"/>
          <w:color w:val="FF0000"/>
          <w:sz w:val="18"/>
        </w:rPr>
        <w:t xml:space="preserve"> the Terms and Conditions for Direct Outward Bills Purchased Application stated herein and fully authorise the Bank to proceed with the provision of the service.</w:t>
      </w:r>
    </w:p>
    <w:p w14:paraId="2160FFFB" w14:textId="77777777" w:rsidR="00975166" w:rsidRDefault="00975166">
      <w:pPr>
        <w:spacing w:after="0"/>
        <w:ind w:left="450" w:hanging="450"/>
        <w:rPr>
          <w:rFonts w:ascii="Times New Roman" w:hAnsi="Times New Roman"/>
          <w:sz w:val="16"/>
          <w:szCs w:val="16"/>
        </w:rPr>
        <w:sectPr w:rsidR="00975166" w:rsidSect="00975166">
          <w:headerReference w:type="default" r:id="rId14"/>
          <w:pgSz w:w="11907" w:h="16839"/>
          <w:pgMar w:top="720" w:right="540" w:bottom="9" w:left="432" w:header="426" w:footer="0" w:gutter="0"/>
          <w:cols w:space="72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921"/>
        <w:gridCol w:w="969"/>
        <w:gridCol w:w="1015"/>
        <w:gridCol w:w="293"/>
        <w:gridCol w:w="12"/>
        <w:gridCol w:w="687"/>
        <w:gridCol w:w="851"/>
        <w:gridCol w:w="850"/>
        <w:gridCol w:w="792"/>
        <w:gridCol w:w="1051"/>
        <w:gridCol w:w="1079"/>
      </w:tblGrid>
      <w:tr w:rsidR="00D37C91" w:rsidRPr="00405C55" w14:paraId="2F24FC3E" w14:textId="77777777" w:rsidTr="0031529F">
        <w:trPr>
          <w:trHeight w:val="608"/>
        </w:trPr>
        <w:tc>
          <w:tcPr>
            <w:tcW w:w="10680" w:type="dxa"/>
            <w:gridSpan w:val="13"/>
            <w:tcBorders>
              <w:top w:val="single" w:sz="12" w:space="0" w:color="auto"/>
              <w:left w:val="single" w:sz="12" w:space="0" w:color="auto"/>
              <w:bottom w:val="nil"/>
              <w:right w:val="single" w:sz="12" w:space="0" w:color="auto"/>
            </w:tcBorders>
            <w:vAlign w:val="center"/>
          </w:tcPr>
          <w:p w14:paraId="214907BE" w14:textId="77777777" w:rsidR="00D37C91" w:rsidRPr="00980060" w:rsidRDefault="00BD7641" w:rsidP="00D37C91">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4CB93848" wp14:editId="78B100DD">
                  <wp:simplePos x="0" y="0"/>
                  <wp:positionH relativeFrom="column">
                    <wp:posOffset>-62230</wp:posOffset>
                  </wp:positionH>
                  <wp:positionV relativeFrom="paragraph">
                    <wp:posOffset>-536575</wp:posOffset>
                  </wp:positionV>
                  <wp:extent cx="6781800" cy="492760"/>
                  <wp:effectExtent l="0" t="0" r="0" b="2540"/>
                  <wp:wrapTight wrapText="bothSides">
                    <wp:wrapPolygon edited="0">
                      <wp:start x="0" y="0"/>
                      <wp:lineTo x="0" y="20876"/>
                      <wp:lineTo x="21539" y="20876"/>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D37C91" w:rsidRPr="00405C55">
              <w:br w:type="page"/>
            </w:r>
            <w:r w:rsidR="00D37C91" w:rsidRPr="00980060">
              <w:rPr>
                <w:rFonts w:ascii="Times New Roman" w:hAnsi="Times New Roman"/>
                <w:b/>
                <w:sz w:val="18"/>
                <w:szCs w:val="18"/>
              </w:rPr>
              <w:t xml:space="preserve">AmBank (M) </w:t>
            </w:r>
            <w:r w:rsidR="00CA248F" w:rsidRPr="00980060">
              <w:rPr>
                <w:rFonts w:ascii="Times New Roman" w:hAnsi="Times New Roman"/>
                <w:b/>
                <w:sz w:val="18"/>
                <w:szCs w:val="18"/>
              </w:rPr>
              <w:t xml:space="preserve">Berhad </w:t>
            </w:r>
            <w:r w:rsidR="00D2162E" w:rsidRPr="00980060">
              <w:rPr>
                <w:rFonts w:ascii="Times New Roman" w:hAnsi="Times New Roman"/>
                <w:sz w:val="18"/>
                <w:szCs w:val="18"/>
              </w:rPr>
              <w:t>(196901000166 (8515-D))</w:t>
            </w:r>
          </w:p>
          <w:p w14:paraId="09BAC969" w14:textId="77777777" w:rsidR="00D37C91" w:rsidRPr="00980060" w:rsidRDefault="00D37C91" w:rsidP="00D37C91">
            <w:pPr>
              <w:spacing w:after="0" w:line="240" w:lineRule="auto"/>
              <w:jc w:val="center"/>
              <w:rPr>
                <w:rFonts w:ascii="Times New Roman" w:hAnsi="Times New Roman"/>
                <w:b/>
                <w:sz w:val="18"/>
                <w:szCs w:val="18"/>
              </w:rPr>
            </w:pPr>
            <w:r w:rsidRPr="00980060">
              <w:rPr>
                <w:rFonts w:ascii="Times New Roman" w:hAnsi="Times New Roman"/>
                <w:b/>
                <w:sz w:val="18"/>
                <w:szCs w:val="18"/>
              </w:rPr>
              <w:t>DIRECT OUTWARD BILLS PURCHASED APPLICATION</w:t>
            </w:r>
          </w:p>
          <w:p w14:paraId="5DCD7C43" w14:textId="77777777" w:rsidR="00D37C91" w:rsidRPr="00405C55" w:rsidRDefault="00D37C91" w:rsidP="00D37C91">
            <w:pPr>
              <w:spacing w:after="0" w:line="240" w:lineRule="auto"/>
              <w:jc w:val="center"/>
              <w:rPr>
                <w:rFonts w:ascii="Times New Roman" w:hAnsi="Times New Roman"/>
                <w:sz w:val="16"/>
                <w:szCs w:val="16"/>
              </w:rPr>
            </w:pPr>
          </w:p>
        </w:tc>
      </w:tr>
      <w:tr w:rsidR="00D37C91" w:rsidRPr="00405C55" w14:paraId="120658AA" w14:textId="77777777" w:rsidTr="0031529F">
        <w:trPr>
          <w:trHeight w:val="540"/>
        </w:trPr>
        <w:tc>
          <w:tcPr>
            <w:tcW w:w="5358" w:type="dxa"/>
            <w:gridSpan w:val="6"/>
            <w:tcBorders>
              <w:top w:val="nil"/>
              <w:left w:val="single" w:sz="12" w:space="0" w:color="auto"/>
              <w:bottom w:val="single" w:sz="2" w:space="0" w:color="auto"/>
              <w:right w:val="nil"/>
            </w:tcBorders>
            <w:vAlign w:val="center"/>
          </w:tcPr>
          <w:p w14:paraId="38EDB190" w14:textId="77777777" w:rsidR="00D37C91" w:rsidRPr="009F08B6" w:rsidRDefault="00D37C91" w:rsidP="00D37C91">
            <w:pPr>
              <w:spacing w:after="0" w:line="240" w:lineRule="auto"/>
              <w:rPr>
                <w:rFonts w:ascii="Times New Roman" w:hAnsi="Times New Roman"/>
                <w:sz w:val="16"/>
                <w:szCs w:val="16"/>
              </w:rPr>
            </w:pPr>
            <w:r w:rsidRPr="009F08B6">
              <w:rPr>
                <w:rFonts w:ascii="Times New Roman" w:hAnsi="Times New Roman"/>
                <w:sz w:val="16"/>
                <w:szCs w:val="16"/>
              </w:rPr>
              <w:t xml:space="preserve">Please mark </w:t>
            </w:r>
            <w:r w:rsidR="0031529F" w:rsidRPr="00980060">
              <w:rPr>
                <w:rFonts w:ascii="Times New Roman" w:hAnsi="Times New Roman"/>
                <w:noProof/>
                <w:sz w:val="16"/>
                <w:szCs w:val="16"/>
                <w:lang w:val="en-MY" w:eastAsia="en-MY"/>
              </w:rPr>
              <w:drawing>
                <wp:inline distT="0" distB="0" distL="0" distR="0" wp14:anchorId="397B0EE7" wp14:editId="40F78E0F">
                  <wp:extent cx="85725" cy="9525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9F08B6">
              <w:rPr>
                <w:rFonts w:ascii="Times New Roman" w:hAnsi="Times New Roman"/>
                <w:sz w:val="16"/>
                <w:szCs w:val="16"/>
              </w:rPr>
              <w:t xml:space="preserve"> where applicable</w:t>
            </w:r>
          </w:p>
          <w:p w14:paraId="11C1AF64" w14:textId="77777777" w:rsidR="00D37C91" w:rsidRPr="009F08B6" w:rsidRDefault="00D37C91" w:rsidP="00D37C91">
            <w:pPr>
              <w:spacing w:after="0" w:line="240" w:lineRule="auto"/>
              <w:rPr>
                <w:rFonts w:ascii="Times New Roman" w:hAnsi="Times New Roman"/>
                <w:sz w:val="16"/>
                <w:szCs w:val="16"/>
              </w:rPr>
            </w:pPr>
            <w:r w:rsidRPr="009F08B6">
              <w:rPr>
                <w:rFonts w:ascii="Times New Roman" w:hAnsi="Times New Roman"/>
                <w:sz w:val="16"/>
                <w:szCs w:val="16"/>
              </w:rPr>
              <w:t>* Delete whichever is not applicable</w:t>
            </w:r>
          </w:p>
        </w:tc>
        <w:tc>
          <w:tcPr>
            <w:tcW w:w="5322" w:type="dxa"/>
            <w:gridSpan w:val="7"/>
            <w:tcBorders>
              <w:top w:val="nil"/>
              <w:left w:val="nil"/>
              <w:bottom w:val="single" w:sz="2" w:space="0" w:color="auto"/>
              <w:right w:val="single" w:sz="12" w:space="0" w:color="auto"/>
            </w:tcBorders>
            <w:vAlign w:val="center"/>
          </w:tcPr>
          <w:p w14:paraId="4E724D25" w14:textId="77777777" w:rsidR="00D37C91" w:rsidRPr="009F08B6" w:rsidRDefault="00D37C91" w:rsidP="00E36DA3">
            <w:pPr>
              <w:spacing w:after="0" w:line="240" w:lineRule="auto"/>
              <w:ind w:left="-78" w:right="1057" w:firstLine="953"/>
              <w:jc w:val="right"/>
              <w:rPr>
                <w:rFonts w:ascii="Times New Roman" w:hAnsi="Times New Roman"/>
                <w:b/>
                <w:noProof/>
                <w:sz w:val="16"/>
                <w:szCs w:val="16"/>
              </w:rPr>
            </w:pPr>
            <w:r w:rsidRPr="009F08B6">
              <w:rPr>
                <w:rFonts w:ascii="Times New Roman" w:hAnsi="Times New Roman"/>
                <w:sz w:val="16"/>
                <w:szCs w:val="16"/>
              </w:rPr>
              <w:t xml:space="preserve">Date of Application: </w:t>
            </w:r>
            <w:r w:rsidR="00E36DA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E36DA3" w:rsidRPr="00B62C79">
              <w:rPr>
                <w:rFonts w:asciiTheme="minorHAnsi" w:hAnsiTheme="minorHAnsi" w:cstheme="minorHAnsi"/>
                <w:sz w:val="20"/>
                <w:szCs w:val="20"/>
                <w:lang w:val="ms-MY"/>
              </w:rPr>
              <w:instrText xml:space="preserve"> FORMTEXT </w:instrText>
            </w:r>
            <w:r w:rsidR="00E36DA3" w:rsidRPr="00B62C79">
              <w:rPr>
                <w:rFonts w:asciiTheme="minorHAnsi" w:hAnsiTheme="minorHAnsi" w:cstheme="minorHAnsi"/>
                <w:sz w:val="20"/>
                <w:szCs w:val="20"/>
                <w:lang w:val="ms-MY"/>
              </w:rPr>
            </w:r>
            <w:r w:rsidR="00E36DA3" w:rsidRPr="00B62C79">
              <w:rPr>
                <w:rFonts w:asciiTheme="minorHAnsi" w:hAnsiTheme="minorHAnsi" w:cstheme="minorHAnsi"/>
                <w:sz w:val="20"/>
                <w:szCs w:val="20"/>
                <w:lang w:val="ms-MY"/>
              </w:rPr>
              <w:fldChar w:fldCharType="separate"/>
            </w:r>
            <w:r w:rsidR="00E36DA3" w:rsidRPr="00B62C79">
              <w:rPr>
                <w:rFonts w:asciiTheme="minorHAnsi" w:hAnsiTheme="minorHAnsi" w:cstheme="minorHAnsi"/>
                <w:sz w:val="20"/>
                <w:szCs w:val="20"/>
                <w:lang w:val="ms-MY"/>
              </w:rPr>
              <w:t> </w:t>
            </w:r>
            <w:r w:rsidR="00E36DA3" w:rsidRPr="00B62C79">
              <w:rPr>
                <w:rFonts w:asciiTheme="minorHAnsi" w:hAnsiTheme="minorHAnsi" w:cstheme="minorHAnsi"/>
                <w:sz w:val="20"/>
                <w:szCs w:val="20"/>
                <w:lang w:val="ms-MY"/>
              </w:rPr>
              <w:t> </w:t>
            </w:r>
            <w:r w:rsidR="00E36DA3" w:rsidRPr="00B62C79">
              <w:rPr>
                <w:rFonts w:asciiTheme="minorHAnsi" w:hAnsiTheme="minorHAnsi" w:cstheme="minorHAnsi"/>
                <w:sz w:val="20"/>
                <w:szCs w:val="20"/>
                <w:lang w:val="ms-MY"/>
              </w:rPr>
              <w:t> </w:t>
            </w:r>
            <w:r w:rsidR="00E36DA3" w:rsidRPr="00B62C79">
              <w:rPr>
                <w:rFonts w:asciiTheme="minorHAnsi" w:hAnsiTheme="minorHAnsi" w:cstheme="minorHAnsi"/>
                <w:sz w:val="20"/>
                <w:szCs w:val="20"/>
                <w:lang w:val="ms-MY"/>
              </w:rPr>
              <w:t> </w:t>
            </w:r>
            <w:r w:rsidR="00E36DA3" w:rsidRPr="00B62C79">
              <w:rPr>
                <w:rFonts w:asciiTheme="minorHAnsi" w:hAnsiTheme="minorHAnsi" w:cstheme="minorHAnsi"/>
                <w:sz w:val="20"/>
                <w:szCs w:val="20"/>
                <w:lang w:val="ms-MY"/>
              </w:rPr>
              <w:t> </w:t>
            </w:r>
            <w:r w:rsidR="00E36DA3" w:rsidRPr="00B62C79">
              <w:rPr>
                <w:rFonts w:asciiTheme="minorHAnsi" w:hAnsiTheme="minorHAnsi" w:cstheme="minorHAnsi"/>
                <w:sz w:val="20"/>
                <w:szCs w:val="20"/>
                <w:lang w:val="ms-MY"/>
              </w:rPr>
              <w:fldChar w:fldCharType="end"/>
            </w:r>
            <w:r w:rsidRPr="009F08B6">
              <w:rPr>
                <w:rFonts w:ascii="Times New Roman" w:hAnsi="Times New Roman"/>
                <w:sz w:val="16"/>
                <w:szCs w:val="16"/>
              </w:rPr>
              <w:t xml:space="preserve"> </w:t>
            </w:r>
          </w:p>
        </w:tc>
      </w:tr>
      <w:tr w:rsidR="00D37C91" w:rsidRPr="00405C55" w14:paraId="7F697CDD" w14:textId="77777777" w:rsidTr="0031529F">
        <w:trPr>
          <w:trHeight w:val="1620"/>
        </w:trPr>
        <w:tc>
          <w:tcPr>
            <w:tcW w:w="5370" w:type="dxa"/>
            <w:gridSpan w:val="7"/>
            <w:tcBorders>
              <w:top w:val="single" w:sz="4" w:space="0" w:color="auto"/>
              <w:left w:val="single" w:sz="12" w:space="0" w:color="auto"/>
              <w:bottom w:val="single" w:sz="4" w:space="0" w:color="auto"/>
              <w:right w:val="single" w:sz="4" w:space="0" w:color="auto"/>
            </w:tcBorders>
          </w:tcPr>
          <w:p w14:paraId="18842B88" w14:textId="77777777" w:rsidR="00D37C91" w:rsidRPr="009F08B6" w:rsidRDefault="00D37C91" w:rsidP="00D37C91">
            <w:pPr>
              <w:spacing w:after="0" w:line="240" w:lineRule="auto"/>
              <w:rPr>
                <w:rFonts w:ascii="Times New Roman" w:hAnsi="Times New Roman"/>
                <w:sz w:val="16"/>
                <w:szCs w:val="16"/>
              </w:rPr>
            </w:pPr>
          </w:p>
          <w:p w14:paraId="2186B59C" w14:textId="77777777" w:rsidR="00D37C91" w:rsidRPr="002A339C" w:rsidRDefault="00D37C91" w:rsidP="002A339C">
            <w:pPr>
              <w:pStyle w:val="ListParagraph"/>
              <w:numPr>
                <w:ilvl w:val="0"/>
                <w:numId w:val="5"/>
              </w:numPr>
              <w:tabs>
                <w:tab w:val="left" w:pos="284"/>
              </w:tabs>
              <w:spacing w:after="0"/>
              <w:ind w:left="284" w:hanging="284"/>
              <w:rPr>
                <w:rFonts w:ascii="Times New Roman" w:hAnsi="Times New Roman"/>
                <w:sz w:val="16"/>
                <w:szCs w:val="16"/>
              </w:rPr>
            </w:pPr>
            <w:r w:rsidRPr="002A339C">
              <w:rPr>
                <w:rFonts w:ascii="Times New Roman" w:hAnsi="Times New Roman"/>
                <w:sz w:val="16"/>
                <w:szCs w:val="16"/>
              </w:rPr>
              <w:t>Exporter</w:t>
            </w:r>
            <w:r w:rsidR="009F08B6" w:rsidRPr="002A339C">
              <w:rPr>
                <w:rFonts w:ascii="Times New Roman" w:hAnsi="Times New Roman"/>
                <w:sz w:val="16"/>
                <w:szCs w:val="16"/>
              </w:rPr>
              <w:t>/</w:t>
            </w:r>
            <w:r w:rsidRPr="002A339C">
              <w:rPr>
                <w:rFonts w:ascii="Times New Roman" w:hAnsi="Times New Roman"/>
                <w:sz w:val="16"/>
                <w:szCs w:val="16"/>
              </w:rPr>
              <w:t xml:space="preserve">Seller </w:t>
            </w:r>
            <w:r w:rsidR="009F08B6" w:rsidRPr="002A339C">
              <w:rPr>
                <w:rFonts w:ascii="Times New Roman" w:hAnsi="Times New Roman"/>
                <w:sz w:val="16"/>
                <w:szCs w:val="16"/>
              </w:rPr>
              <w:t>(</w:t>
            </w:r>
            <w:r w:rsidRPr="002A339C">
              <w:rPr>
                <w:rFonts w:ascii="Times New Roman" w:hAnsi="Times New Roman"/>
                <w:sz w:val="16"/>
                <w:szCs w:val="16"/>
              </w:rPr>
              <w:t xml:space="preserve">Full Name </w:t>
            </w:r>
            <w:r w:rsidR="009F08B6" w:rsidRPr="002A339C">
              <w:rPr>
                <w:rFonts w:ascii="Times New Roman" w:hAnsi="Times New Roman"/>
                <w:sz w:val="16"/>
                <w:szCs w:val="16"/>
              </w:rPr>
              <w:t xml:space="preserve">&amp; </w:t>
            </w:r>
            <w:r w:rsidRPr="002A339C">
              <w:rPr>
                <w:rFonts w:ascii="Times New Roman" w:hAnsi="Times New Roman"/>
                <w:sz w:val="16"/>
                <w:szCs w:val="16"/>
              </w:rPr>
              <w:t>Address</w:t>
            </w:r>
            <w:r w:rsidR="009F08B6" w:rsidRPr="002A339C">
              <w:rPr>
                <w:rFonts w:ascii="Times New Roman" w:hAnsi="Times New Roman"/>
                <w:sz w:val="16"/>
                <w:szCs w:val="16"/>
              </w:rPr>
              <w:t>):</w:t>
            </w:r>
          </w:p>
          <w:p w14:paraId="47F1D3CC" w14:textId="055DBE86" w:rsidR="002A339C" w:rsidRDefault="002A339C" w:rsidP="00E36DA3">
            <w:pPr>
              <w:spacing w:after="0" w:line="240" w:lineRule="auto"/>
              <w:rPr>
                <w:rFonts w:ascii="Times New Roman" w:hAnsi="Times New Roman"/>
                <w:sz w:val="16"/>
                <w:szCs w:val="16"/>
                <w:lang w:val="ms-MY"/>
              </w:rPr>
            </w:pPr>
            <w:r>
              <w:rPr>
                <w:rFonts w:ascii="Times New Roman" w:hAnsi="Times New Roman"/>
                <w:sz w:val="16"/>
                <w:szCs w:val="16"/>
                <w:lang w:val="ms-MY"/>
              </w:rPr>
              <w:object w:dxaOrig="225" w:dyaOrig="225" w14:anchorId="74119CA1">
                <v:shape id="_x0000_i1086" type="#_x0000_t75" style="width:249.75pt;height:54.75pt" o:ole="">
                  <v:imagedata r:id="rId17" o:title=""/>
                </v:shape>
                <w:control r:id="rId18" w:name="TextBox1" w:shapeid="_x0000_i1086"/>
              </w:object>
            </w:r>
          </w:p>
          <w:p w14:paraId="235726CE" w14:textId="77777777" w:rsidR="00D37C91" w:rsidRPr="002A339C" w:rsidRDefault="00D37C91" w:rsidP="002A339C">
            <w:pPr>
              <w:pStyle w:val="ListParagraph"/>
              <w:numPr>
                <w:ilvl w:val="0"/>
                <w:numId w:val="5"/>
              </w:numPr>
              <w:tabs>
                <w:tab w:val="left" w:pos="284"/>
              </w:tabs>
              <w:spacing w:after="0" w:line="240" w:lineRule="auto"/>
              <w:ind w:left="368" w:hanging="357"/>
              <w:rPr>
                <w:rFonts w:ascii="Times New Roman" w:hAnsi="Times New Roman"/>
                <w:sz w:val="16"/>
                <w:szCs w:val="16"/>
              </w:rPr>
            </w:pPr>
            <w:r w:rsidRPr="002A339C">
              <w:rPr>
                <w:rFonts w:ascii="Times New Roman" w:hAnsi="Times New Roman"/>
                <w:sz w:val="16"/>
                <w:szCs w:val="16"/>
              </w:rPr>
              <w:t>Customer Ref</w:t>
            </w:r>
            <w:r w:rsidR="009F08B6" w:rsidRPr="002A339C">
              <w:rPr>
                <w:rFonts w:ascii="Times New Roman" w:hAnsi="Times New Roman"/>
                <w:sz w:val="16"/>
                <w:szCs w:val="16"/>
              </w:rPr>
              <w:t xml:space="preserve">. </w:t>
            </w:r>
            <w:r w:rsidRPr="002A339C">
              <w:rPr>
                <w:rFonts w:ascii="Times New Roman" w:hAnsi="Times New Roman"/>
                <w:sz w:val="16"/>
                <w:szCs w:val="16"/>
              </w:rPr>
              <w:t>No</w:t>
            </w:r>
            <w:r w:rsidR="009F08B6" w:rsidRPr="002A339C">
              <w:rPr>
                <w:rFonts w:ascii="Times New Roman" w:hAnsi="Times New Roman"/>
                <w:sz w:val="16"/>
                <w:szCs w:val="16"/>
              </w:rPr>
              <w:t xml:space="preserve">.: </w:t>
            </w:r>
            <w:r w:rsidR="002A339C" w:rsidRPr="00980060">
              <w:rPr>
                <w:rFonts w:ascii="Times New Roman" w:hAnsi="Times New Roman"/>
                <w:sz w:val="16"/>
                <w:szCs w:val="16"/>
              </w:rPr>
              <w:object w:dxaOrig="225" w:dyaOrig="225" w14:anchorId="62B2BBC1">
                <v:shape id="_x0000_i1058" type="#_x0000_t75" style="width:171pt;height:18pt" o:ole="">
                  <v:imagedata r:id="rId19" o:title=""/>
                </v:shape>
                <w:control r:id="rId20" w:name="TextBox2" w:shapeid="_x0000_i1058"/>
              </w:object>
            </w:r>
          </w:p>
        </w:tc>
        <w:tc>
          <w:tcPr>
            <w:tcW w:w="5310" w:type="dxa"/>
            <w:gridSpan w:val="6"/>
            <w:tcBorders>
              <w:top w:val="single" w:sz="4" w:space="0" w:color="auto"/>
              <w:left w:val="single" w:sz="4" w:space="0" w:color="auto"/>
              <w:bottom w:val="single" w:sz="4" w:space="0" w:color="auto"/>
              <w:right w:val="single" w:sz="12" w:space="0" w:color="auto"/>
            </w:tcBorders>
          </w:tcPr>
          <w:p w14:paraId="617883AD" w14:textId="77777777" w:rsidR="00D37C91" w:rsidRPr="009F08B6" w:rsidRDefault="00D37C91" w:rsidP="00D37C91">
            <w:pPr>
              <w:spacing w:after="0" w:line="240" w:lineRule="auto"/>
              <w:rPr>
                <w:rFonts w:ascii="Times New Roman" w:hAnsi="Times New Roman"/>
                <w:sz w:val="16"/>
                <w:szCs w:val="16"/>
              </w:rPr>
            </w:pPr>
          </w:p>
          <w:p w14:paraId="676071B1" w14:textId="77777777" w:rsidR="00D37C91" w:rsidRPr="002A339C" w:rsidRDefault="00D37C91" w:rsidP="002A339C">
            <w:pPr>
              <w:pStyle w:val="ListParagraph"/>
              <w:numPr>
                <w:ilvl w:val="0"/>
                <w:numId w:val="5"/>
              </w:numPr>
              <w:tabs>
                <w:tab w:val="left" w:pos="284"/>
              </w:tabs>
              <w:spacing w:after="0"/>
              <w:ind w:left="357" w:hanging="357"/>
              <w:rPr>
                <w:rFonts w:ascii="Times New Roman" w:hAnsi="Times New Roman"/>
                <w:sz w:val="16"/>
                <w:szCs w:val="16"/>
              </w:rPr>
            </w:pPr>
            <w:r w:rsidRPr="002A339C">
              <w:rPr>
                <w:rFonts w:ascii="Times New Roman" w:hAnsi="Times New Roman"/>
                <w:sz w:val="16"/>
                <w:szCs w:val="16"/>
              </w:rPr>
              <w:t>Importer</w:t>
            </w:r>
            <w:r w:rsidR="009F08B6" w:rsidRPr="002A339C">
              <w:rPr>
                <w:rFonts w:ascii="Times New Roman" w:hAnsi="Times New Roman"/>
                <w:sz w:val="16"/>
                <w:szCs w:val="16"/>
              </w:rPr>
              <w:t>/</w:t>
            </w:r>
            <w:r w:rsidRPr="002A339C">
              <w:rPr>
                <w:rFonts w:ascii="Times New Roman" w:hAnsi="Times New Roman"/>
                <w:sz w:val="16"/>
                <w:szCs w:val="16"/>
              </w:rPr>
              <w:t xml:space="preserve">Buyer </w:t>
            </w:r>
            <w:r w:rsidR="009F08B6" w:rsidRPr="002A339C">
              <w:rPr>
                <w:rFonts w:ascii="Times New Roman" w:hAnsi="Times New Roman"/>
                <w:sz w:val="16"/>
                <w:szCs w:val="16"/>
              </w:rPr>
              <w:t>(</w:t>
            </w:r>
            <w:r w:rsidRPr="002A339C">
              <w:rPr>
                <w:rFonts w:ascii="Times New Roman" w:hAnsi="Times New Roman"/>
                <w:sz w:val="16"/>
                <w:szCs w:val="16"/>
              </w:rPr>
              <w:t xml:space="preserve">Full Name </w:t>
            </w:r>
            <w:r w:rsidR="009F08B6" w:rsidRPr="002A339C">
              <w:rPr>
                <w:rFonts w:ascii="Times New Roman" w:hAnsi="Times New Roman"/>
                <w:sz w:val="16"/>
                <w:szCs w:val="16"/>
              </w:rPr>
              <w:t xml:space="preserve">&amp; </w:t>
            </w:r>
            <w:r w:rsidRPr="002A339C">
              <w:rPr>
                <w:rFonts w:ascii="Times New Roman" w:hAnsi="Times New Roman"/>
                <w:sz w:val="16"/>
                <w:szCs w:val="16"/>
              </w:rPr>
              <w:t>Address</w:t>
            </w:r>
            <w:r w:rsidR="009F08B6" w:rsidRPr="002A339C">
              <w:rPr>
                <w:rFonts w:ascii="Times New Roman" w:hAnsi="Times New Roman"/>
                <w:sz w:val="16"/>
                <w:szCs w:val="16"/>
              </w:rPr>
              <w:t>):</w:t>
            </w:r>
          </w:p>
          <w:p w14:paraId="79F67813" w14:textId="77777777" w:rsidR="00D37C91" w:rsidRPr="009F08B6" w:rsidRDefault="002A339C" w:rsidP="00D37C91">
            <w:pPr>
              <w:spacing w:after="20" w:line="240" w:lineRule="auto"/>
              <w:ind w:left="158"/>
              <w:rPr>
                <w:rFonts w:ascii="Times New Roman" w:hAnsi="Times New Roman"/>
                <w:sz w:val="16"/>
                <w:szCs w:val="16"/>
              </w:rPr>
            </w:pPr>
            <w:r>
              <w:rPr>
                <w:rFonts w:ascii="Times New Roman" w:hAnsi="Times New Roman"/>
                <w:sz w:val="16"/>
                <w:szCs w:val="16"/>
                <w:lang w:val="ms-MY"/>
              </w:rPr>
              <w:object w:dxaOrig="225" w:dyaOrig="225" w14:anchorId="7DD9D146">
                <v:shape id="_x0000_i1060" type="#_x0000_t75" style="width:249.75pt;height:70.5pt" o:ole="">
                  <v:imagedata r:id="rId21" o:title=""/>
                </v:shape>
                <w:control r:id="rId22" w:name="TextBox3" w:shapeid="_x0000_i1060"/>
              </w:object>
            </w:r>
          </w:p>
        </w:tc>
      </w:tr>
      <w:tr w:rsidR="00D37C91" w:rsidRPr="00405C55" w14:paraId="09011975" w14:textId="77777777" w:rsidTr="0031529F">
        <w:trPr>
          <w:trHeight w:val="707"/>
        </w:trPr>
        <w:tc>
          <w:tcPr>
            <w:tcW w:w="5370" w:type="dxa"/>
            <w:gridSpan w:val="7"/>
            <w:tcBorders>
              <w:top w:val="single" w:sz="4" w:space="0" w:color="auto"/>
              <w:left w:val="single" w:sz="12" w:space="0" w:color="auto"/>
              <w:bottom w:val="single" w:sz="4" w:space="0" w:color="auto"/>
              <w:right w:val="single" w:sz="4" w:space="0" w:color="auto"/>
            </w:tcBorders>
          </w:tcPr>
          <w:p w14:paraId="0CE8362E" w14:textId="77777777" w:rsidR="00D37C91" w:rsidRPr="009F08B6" w:rsidRDefault="00D37C91" w:rsidP="00D37C91">
            <w:pPr>
              <w:spacing w:after="0" w:line="240" w:lineRule="auto"/>
              <w:rPr>
                <w:rFonts w:ascii="Times New Roman" w:hAnsi="Times New Roman"/>
                <w:sz w:val="16"/>
                <w:szCs w:val="16"/>
              </w:rPr>
            </w:pPr>
          </w:p>
          <w:p w14:paraId="43733AFB" w14:textId="77777777" w:rsidR="00D37C91" w:rsidRPr="002A339C" w:rsidRDefault="00D37C91" w:rsidP="002A339C">
            <w:pPr>
              <w:pStyle w:val="ListParagraph"/>
              <w:numPr>
                <w:ilvl w:val="0"/>
                <w:numId w:val="5"/>
              </w:numPr>
              <w:tabs>
                <w:tab w:val="left" w:pos="284"/>
              </w:tabs>
              <w:spacing w:after="0" w:line="240" w:lineRule="auto"/>
              <w:rPr>
                <w:rFonts w:ascii="Times New Roman" w:hAnsi="Times New Roman"/>
                <w:sz w:val="16"/>
                <w:szCs w:val="16"/>
              </w:rPr>
            </w:pPr>
            <w:r w:rsidRPr="002A339C">
              <w:rPr>
                <w:rFonts w:ascii="Times New Roman" w:hAnsi="Times New Roman"/>
                <w:sz w:val="16"/>
                <w:szCs w:val="16"/>
              </w:rPr>
              <w:t xml:space="preserve">Financing Amount Required </w:t>
            </w:r>
            <w:r w:rsidR="009F08B6" w:rsidRPr="002A339C">
              <w:rPr>
                <w:rFonts w:ascii="Times New Roman" w:hAnsi="Times New Roman"/>
                <w:sz w:val="16"/>
                <w:szCs w:val="16"/>
              </w:rPr>
              <w:t>(</w:t>
            </w:r>
            <w:r w:rsidRPr="002A339C">
              <w:rPr>
                <w:rFonts w:ascii="Times New Roman" w:hAnsi="Times New Roman"/>
                <w:sz w:val="16"/>
                <w:szCs w:val="16"/>
              </w:rPr>
              <w:t xml:space="preserve">Currency </w:t>
            </w:r>
            <w:r w:rsidR="009F08B6" w:rsidRPr="002A339C">
              <w:rPr>
                <w:rFonts w:ascii="Times New Roman" w:hAnsi="Times New Roman"/>
                <w:sz w:val="16"/>
                <w:szCs w:val="16"/>
              </w:rPr>
              <w:t xml:space="preserve">&amp; </w:t>
            </w:r>
            <w:r w:rsidRPr="002A339C">
              <w:rPr>
                <w:rFonts w:ascii="Times New Roman" w:hAnsi="Times New Roman"/>
                <w:sz w:val="16"/>
                <w:szCs w:val="16"/>
              </w:rPr>
              <w:t>Figures</w:t>
            </w:r>
            <w:r w:rsidR="009F08B6" w:rsidRPr="002A339C">
              <w:rPr>
                <w:rFonts w:ascii="Times New Roman" w:hAnsi="Times New Roman"/>
                <w:sz w:val="16"/>
                <w:szCs w:val="16"/>
              </w:rPr>
              <w:t>):</w:t>
            </w:r>
            <w:r w:rsidR="009F08B6" w:rsidRPr="002A339C" w:rsidDel="004162B3">
              <w:rPr>
                <w:rFonts w:ascii="Times New Roman" w:hAnsi="Times New Roman"/>
                <w:sz w:val="16"/>
                <w:szCs w:val="16"/>
              </w:rPr>
              <w:t xml:space="preserve"> </w:t>
            </w:r>
          </w:p>
          <w:p w14:paraId="36AA98D5" w14:textId="77777777" w:rsidR="00D37C91" w:rsidRPr="009F08B6" w:rsidRDefault="009F08B6" w:rsidP="00D37C91">
            <w:pPr>
              <w:spacing w:after="20" w:line="240" w:lineRule="auto"/>
              <w:ind w:left="158"/>
              <w:rPr>
                <w:rFonts w:ascii="Times New Roman" w:hAnsi="Times New Roman"/>
                <w:sz w:val="16"/>
                <w:szCs w:val="16"/>
              </w:rPr>
            </w:pPr>
            <w:r w:rsidRPr="009F08B6">
              <w:rPr>
                <w:rFonts w:ascii="Times New Roman" w:hAnsi="Times New Roman"/>
                <w:sz w:val="16"/>
                <w:szCs w:val="16"/>
              </w:rPr>
              <w:t xml:space="preserve"> </w:t>
            </w:r>
            <w:r w:rsidR="002A339C">
              <w:rPr>
                <w:rFonts w:ascii="Times New Roman" w:hAnsi="Times New Roman"/>
                <w:sz w:val="16"/>
                <w:szCs w:val="16"/>
              </w:rPr>
              <w:t xml:space="preserve">  </w:t>
            </w:r>
            <w:r w:rsidR="00E36DA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E36DA3" w:rsidRPr="00B62C79">
              <w:rPr>
                <w:rFonts w:asciiTheme="minorHAnsi" w:hAnsiTheme="minorHAnsi" w:cstheme="minorHAnsi"/>
                <w:sz w:val="20"/>
                <w:szCs w:val="20"/>
                <w:lang w:val="ms-MY"/>
              </w:rPr>
              <w:instrText xml:space="preserve"> FORMTEXT </w:instrText>
            </w:r>
            <w:r w:rsidR="00E36DA3" w:rsidRPr="00B62C79">
              <w:rPr>
                <w:rFonts w:asciiTheme="minorHAnsi" w:hAnsiTheme="minorHAnsi" w:cstheme="minorHAnsi"/>
                <w:sz w:val="20"/>
                <w:szCs w:val="20"/>
                <w:lang w:val="ms-MY"/>
              </w:rPr>
            </w:r>
            <w:r w:rsidR="00E36DA3" w:rsidRPr="00B62C79">
              <w:rPr>
                <w:rFonts w:asciiTheme="minorHAnsi" w:hAnsiTheme="minorHAnsi" w:cstheme="minorHAnsi"/>
                <w:sz w:val="20"/>
                <w:szCs w:val="20"/>
                <w:lang w:val="ms-MY"/>
              </w:rPr>
              <w:fldChar w:fldCharType="separate"/>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E36DA3" w:rsidRPr="00B62C79">
              <w:rPr>
                <w:rFonts w:asciiTheme="minorHAnsi" w:hAnsiTheme="minorHAnsi" w:cstheme="minorHAnsi"/>
                <w:sz w:val="20"/>
                <w:szCs w:val="20"/>
                <w:lang w:val="ms-MY"/>
              </w:rPr>
              <w:fldChar w:fldCharType="end"/>
            </w:r>
          </w:p>
        </w:tc>
        <w:tc>
          <w:tcPr>
            <w:tcW w:w="5310" w:type="dxa"/>
            <w:gridSpan w:val="6"/>
            <w:tcBorders>
              <w:top w:val="single" w:sz="4" w:space="0" w:color="auto"/>
              <w:left w:val="single" w:sz="4" w:space="0" w:color="auto"/>
              <w:bottom w:val="single" w:sz="4" w:space="0" w:color="auto"/>
              <w:right w:val="single" w:sz="12" w:space="0" w:color="auto"/>
            </w:tcBorders>
          </w:tcPr>
          <w:p w14:paraId="49B60190" w14:textId="77777777" w:rsidR="00D37C91" w:rsidRPr="009F08B6" w:rsidRDefault="00D37C91" w:rsidP="00D37C91">
            <w:pPr>
              <w:spacing w:after="0" w:line="240" w:lineRule="auto"/>
              <w:rPr>
                <w:rFonts w:ascii="Times New Roman" w:hAnsi="Times New Roman"/>
                <w:sz w:val="16"/>
                <w:szCs w:val="16"/>
              </w:rPr>
            </w:pPr>
          </w:p>
          <w:p w14:paraId="6666D783" w14:textId="77777777" w:rsidR="00D37C91" w:rsidRPr="002A339C" w:rsidRDefault="00452492" w:rsidP="002A339C">
            <w:pPr>
              <w:pStyle w:val="ListParagraph"/>
              <w:numPr>
                <w:ilvl w:val="0"/>
                <w:numId w:val="5"/>
              </w:numPr>
              <w:tabs>
                <w:tab w:val="left" w:pos="284"/>
              </w:tabs>
              <w:spacing w:after="0" w:line="240" w:lineRule="auto"/>
              <w:ind w:left="368" w:hanging="357"/>
              <w:rPr>
                <w:rFonts w:ascii="Times New Roman" w:hAnsi="Times New Roman"/>
                <w:sz w:val="16"/>
                <w:szCs w:val="16"/>
              </w:rPr>
            </w:pPr>
            <w:r w:rsidRPr="002A339C">
              <w:rPr>
                <w:rFonts w:ascii="Times New Roman" w:hAnsi="Times New Roman"/>
                <w:sz w:val="16"/>
                <w:szCs w:val="16"/>
              </w:rPr>
              <w:t xml:space="preserve">Required </w:t>
            </w:r>
            <w:r w:rsidR="00D37C91" w:rsidRPr="002A339C">
              <w:rPr>
                <w:rFonts w:ascii="Times New Roman" w:hAnsi="Times New Roman"/>
                <w:sz w:val="16"/>
                <w:szCs w:val="16"/>
              </w:rPr>
              <w:t xml:space="preserve">Financing Tenor </w:t>
            </w:r>
            <w:r w:rsidR="009F08B6" w:rsidRPr="002A339C">
              <w:rPr>
                <w:rFonts w:ascii="Times New Roman" w:hAnsi="Times New Roman"/>
                <w:sz w:val="16"/>
                <w:szCs w:val="16"/>
              </w:rPr>
              <w:t>(</w:t>
            </w:r>
            <w:r w:rsidR="00D37C91" w:rsidRPr="002A339C">
              <w:rPr>
                <w:rFonts w:ascii="Times New Roman" w:hAnsi="Times New Roman"/>
                <w:sz w:val="16"/>
                <w:szCs w:val="16"/>
              </w:rPr>
              <w:t>In Days</w:t>
            </w:r>
            <w:r w:rsidR="009F08B6" w:rsidRPr="002A339C">
              <w:rPr>
                <w:rFonts w:ascii="Times New Roman" w:hAnsi="Times New Roman"/>
                <w:sz w:val="16"/>
                <w:szCs w:val="16"/>
              </w:rPr>
              <w:t xml:space="preserve">) Or </w:t>
            </w:r>
            <w:r w:rsidRPr="002A339C">
              <w:rPr>
                <w:rFonts w:ascii="Times New Roman" w:hAnsi="Times New Roman"/>
                <w:sz w:val="16"/>
                <w:szCs w:val="16"/>
              </w:rPr>
              <w:t>Maturity Date</w:t>
            </w:r>
            <w:r w:rsidR="009F08B6" w:rsidRPr="002A339C">
              <w:rPr>
                <w:rFonts w:ascii="Times New Roman" w:hAnsi="Times New Roman"/>
                <w:sz w:val="16"/>
                <w:szCs w:val="16"/>
              </w:rPr>
              <w:t>:</w:t>
            </w:r>
          </w:p>
          <w:p w14:paraId="1266B381" w14:textId="77777777" w:rsidR="00D37C91" w:rsidRPr="009F08B6" w:rsidRDefault="002A339C" w:rsidP="00926D8C">
            <w:pPr>
              <w:spacing w:after="20" w:line="240" w:lineRule="auto"/>
              <w:ind w:left="158"/>
              <w:rPr>
                <w:rFonts w:ascii="Times New Roman" w:hAnsi="Times New Roman"/>
                <w:sz w:val="16"/>
                <w:szCs w:val="16"/>
              </w:rPr>
            </w:pPr>
            <w:r>
              <w:rPr>
                <w:rFonts w:ascii="Times New Roman" w:hAnsi="Times New Roman"/>
                <w:noProof/>
                <w:sz w:val="16"/>
                <w:szCs w:val="16"/>
              </w:rPr>
              <w:t xml:space="preserve">   </w:t>
            </w:r>
            <w:r w:rsidR="00E36DA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E36DA3" w:rsidRPr="00B62C79">
              <w:rPr>
                <w:rFonts w:asciiTheme="minorHAnsi" w:hAnsiTheme="minorHAnsi" w:cstheme="minorHAnsi"/>
                <w:sz w:val="20"/>
                <w:szCs w:val="20"/>
                <w:lang w:val="ms-MY"/>
              </w:rPr>
              <w:instrText xml:space="preserve"> FORMTEXT </w:instrText>
            </w:r>
            <w:r w:rsidR="00E36DA3" w:rsidRPr="00B62C79">
              <w:rPr>
                <w:rFonts w:asciiTheme="minorHAnsi" w:hAnsiTheme="minorHAnsi" w:cstheme="minorHAnsi"/>
                <w:sz w:val="20"/>
                <w:szCs w:val="20"/>
                <w:lang w:val="ms-MY"/>
              </w:rPr>
            </w:r>
            <w:r w:rsidR="00E36DA3" w:rsidRPr="00B62C79">
              <w:rPr>
                <w:rFonts w:asciiTheme="minorHAnsi" w:hAnsiTheme="minorHAnsi" w:cstheme="minorHAnsi"/>
                <w:sz w:val="20"/>
                <w:szCs w:val="20"/>
                <w:lang w:val="ms-MY"/>
              </w:rPr>
              <w:fldChar w:fldCharType="separate"/>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8A3CDF">
              <w:rPr>
                <w:rFonts w:asciiTheme="minorHAnsi" w:hAnsiTheme="minorHAnsi" w:cstheme="minorHAnsi"/>
                <w:sz w:val="20"/>
                <w:szCs w:val="20"/>
                <w:lang w:val="ms-MY"/>
              </w:rPr>
              <w:t> </w:t>
            </w:r>
            <w:r w:rsidR="00E36DA3" w:rsidRPr="00B62C79">
              <w:rPr>
                <w:rFonts w:asciiTheme="minorHAnsi" w:hAnsiTheme="minorHAnsi" w:cstheme="minorHAnsi"/>
                <w:sz w:val="20"/>
                <w:szCs w:val="20"/>
                <w:lang w:val="ms-MY"/>
              </w:rPr>
              <w:fldChar w:fldCharType="end"/>
            </w:r>
            <w:r w:rsidR="009F08B6" w:rsidRPr="009F08B6">
              <w:rPr>
                <w:rFonts w:ascii="Times New Roman" w:hAnsi="Times New Roman"/>
                <w:sz w:val="16"/>
                <w:szCs w:val="16"/>
              </w:rPr>
              <w:t xml:space="preserve"> </w:t>
            </w:r>
          </w:p>
        </w:tc>
      </w:tr>
      <w:tr w:rsidR="00D37C91" w:rsidRPr="00405C55" w14:paraId="4D21CBAC" w14:textId="77777777" w:rsidTr="0031529F">
        <w:trPr>
          <w:trHeight w:val="1114"/>
        </w:trPr>
        <w:tc>
          <w:tcPr>
            <w:tcW w:w="10680" w:type="dxa"/>
            <w:gridSpan w:val="13"/>
            <w:tcBorders>
              <w:top w:val="single" w:sz="4" w:space="0" w:color="auto"/>
              <w:left w:val="single" w:sz="12" w:space="0" w:color="auto"/>
              <w:bottom w:val="single" w:sz="4" w:space="0" w:color="auto"/>
              <w:right w:val="single" w:sz="12" w:space="0" w:color="auto"/>
            </w:tcBorders>
            <w:vAlign w:val="center"/>
          </w:tcPr>
          <w:p w14:paraId="0A3A5CD2" w14:textId="77777777" w:rsidR="00D37C91" w:rsidRPr="009F08B6" w:rsidRDefault="009F08B6" w:rsidP="00924684">
            <w:pPr>
              <w:spacing w:after="0" w:line="240" w:lineRule="auto"/>
              <w:rPr>
                <w:rFonts w:ascii="Times New Roman" w:hAnsi="Times New Roman"/>
                <w:sz w:val="16"/>
                <w:szCs w:val="16"/>
              </w:rPr>
            </w:pPr>
            <w:r w:rsidRPr="009F08B6">
              <w:rPr>
                <w:rFonts w:ascii="Times New Roman" w:hAnsi="Times New Roman"/>
                <w:sz w:val="16"/>
                <w:szCs w:val="16"/>
              </w:rPr>
              <w:t xml:space="preserve">6.  Brief Description Of Goods: </w:t>
            </w:r>
          </w:p>
          <w:p w14:paraId="7C07AA6B" w14:textId="77777777" w:rsidR="00D37C91" w:rsidRPr="009F08B6" w:rsidRDefault="007E27A6" w:rsidP="007E27A6">
            <w:pPr>
              <w:spacing w:after="0" w:line="240" w:lineRule="auto"/>
              <w:ind w:left="171"/>
              <w:rPr>
                <w:rFonts w:ascii="Times New Roman" w:hAnsi="Times New Roman"/>
                <w:sz w:val="16"/>
                <w:szCs w:val="16"/>
              </w:rPr>
            </w:pPr>
            <w:r w:rsidRPr="00980060">
              <w:rPr>
                <w:rFonts w:ascii="Times New Roman" w:hAnsi="Times New Roman"/>
                <w:sz w:val="16"/>
                <w:szCs w:val="16"/>
              </w:rPr>
              <w:object w:dxaOrig="225" w:dyaOrig="225" w14:anchorId="283E556E">
                <v:shape id="_x0000_i1062" type="#_x0000_t75" style="width:510.75pt;height:33.75pt" o:ole="">
                  <v:imagedata r:id="rId23" o:title=""/>
                </v:shape>
                <w:control r:id="rId24" w:name="TextBox4" w:shapeid="_x0000_i1062"/>
              </w:object>
            </w:r>
          </w:p>
        </w:tc>
      </w:tr>
      <w:tr w:rsidR="00924B76" w:rsidRPr="00405C55" w14:paraId="1DBFE015" w14:textId="77777777" w:rsidTr="0031529F">
        <w:trPr>
          <w:trHeight w:val="710"/>
        </w:trPr>
        <w:tc>
          <w:tcPr>
            <w:tcW w:w="1260" w:type="dxa"/>
            <w:tcBorders>
              <w:top w:val="single" w:sz="4" w:space="0" w:color="auto"/>
              <w:left w:val="single" w:sz="12" w:space="0" w:color="auto"/>
              <w:bottom w:val="single" w:sz="4" w:space="0" w:color="auto"/>
              <w:right w:val="single" w:sz="4" w:space="0" w:color="auto"/>
            </w:tcBorders>
            <w:vAlign w:val="center"/>
          </w:tcPr>
          <w:p w14:paraId="248F689E" w14:textId="77777777" w:rsidR="00924B76" w:rsidRPr="009F08B6" w:rsidRDefault="009F08B6" w:rsidP="00924B76">
            <w:pPr>
              <w:spacing w:after="0"/>
              <w:rPr>
                <w:rFonts w:ascii="Times New Roman" w:hAnsi="Times New Roman"/>
                <w:sz w:val="16"/>
                <w:szCs w:val="16"/>
              </w:rPr>
            </w:pPr>
            <w:r w:rsidRPr="009F08B6">
              <w:rPr>
                <w:rFonts w:ascii="Times New Roman" w:hAnsi="Times New Roman"/>
                <w:sz w:val="16"/>
                <w:szCs w:val="16"/>
              </w:rPr>
              <w:t xml:space="preserve">7.  </w:t>
            </w:r>
            <w:r w:rsidR="00924B76" w:rsidRPr="009F08B6">
              <w:rPr>
                <w:rFonts w:ascii="Times New Roman" w:hAnsi="Times New Roman"/>
                <w:sz w:val="16"/>
                <w:szCs w:val="16"/>
              </w:rPr>
              <w:t>Documents</w:t>
            </w:r>
          </w:p>
          <w:p w14:paraId="2CAD34CA" w14:textId="77777777" w:rsidR="00924B76" w:rsidRPr="009F08B6" w:rsidRDefault="009F08B6" w:rsidP="00924B76">
            <w:pPr>
              <w:spacing w:after="0"/>
              <w:rPr>
                <w:rFonts w:ascii="Times New Roman" w:hAnsi="Times New Roman"/>
                <w:sz w:val="16"/>
                <w:szCs w:val="16"/>
              </w:rPr>
            </w:pPr>
            <w:r w:rsidRPr="009F08B6">
              <w:rPr>
                <w:rFonts w:ascii="Times New Roman" w:hAnsi="Times New Roman"/>
                <w:sz w:val="16"/>
                <w:szCs w:val="16"/>
              </w:rPr>
              <w:t xml:space="preserve">     </w:t>
            </w:r>
            <w:r w:rsidR="00924B76" w:rsidRPr="009F08B6">
              <w:rPr>
                <w:rFonts w:ascii="Times New Roman" w:hAnsi="Times New Roman"/>
                <w:sz w:val="16"/>
                <w:szCs w:val="16"/>
              </w:rPr>
              <w:t>Enclosed</w:t>
            </w:r>
            <w:r w:rsidRPr="009F08B6">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0BCEF67D" w14:textId="77777777" w:rsidR="00924B76" w:rsidRPr="009F08B6" w:rsidRDefault="00924B76" w:rsidP="00924B76">
            <w:pPr>
              <w:spacing w:after="0"/>
              <w:rPr>
                <w:rFonts w:ascii="Times New Roman" w:hAnsi="Times New Roman"/>
                <w:sz w:val="16"/>
                <w:szCs w:val="16"/>
              </w:rPr>
            </w:pPr>
            <w:r w:rsidRPr="009F08B6">
              <w:rPr>
                <w:rFonts w:ascii="Times New Roman" w:hAnsi="Times New Roman"/>
                <w:sz w:val="16"/>
                <w:szCs w:val="16"/>
              </w:rPr>
              <w:t>Bill Of Exchange</w:t>
            </w:r>
          </w:p>
        </w:tc>
        <w:tc>
          <w:tcPr>
            <w:tcW w:w="921" w:type="dxa"/>
            <w:tcBorders>
              <w:top w:val="single" w:sz="4" w:space="0" w:color="auto"/>
              <w:left w:val="single" w:sz="4" w:space="0" w:color="auto"/>
              <w:bottom w:val="single" w:sz="4" w:space="0" w:color="auto"/>
              <w:right w:val="single" w:sz="4" w:space="0" w:color="auto"/>
            </w:tcBorders>
            <w:vAlign w:val="center"/>
          </w:tcPr>
          <w:p w14:paraId="1DD2C95E" w14:textId="77777777" w:rsidR="00924B76" w:rsidRPr="009F08B6" w:rsidRDefault="00924B76" w:rsidP="00924B76">
            <w:pPr>
              <w:spacing w:after="0"/>
              <w:rPr>
                <w:rFonts w:ascii="Times New Roman" w:hAnsi="Times New Roman"/>
                <w:sz w:val="16"/>
                <w:szCs w:val="16"/>
              </w:rPr>
            </w:pPr>
            <w:r w:rsidRPr="009F08B6">
              <w:rPr>
                <w:rFonts w:ascii="Times New Roman" w:hAnsi="Times New Roman"/>
                <w:sz w:val="16"/>
                <w:szCs w:val="16"/>
              </w:rPr>
              <w:t>Invoice</w:t>
            </w:r>
          </w:p>
        </w:tc>
        <w:tc>
          <w:tcPr>
            <w:tcW w:w="969" w:type="dxa"/>
            <w:tcBorders>
              <w:top w:val="single" w:sz="4" w:space="0" w:color="auto"/>
              <w:left w:val="single" w:sz="4" w:space="0" w:color="auto"/>
              <w:bottom w:val="single" w:sz="4" w:space="0" w:color="auto"/>
              <w:right w:val="single" w:sz="4" w:space="0" w:color="auto"/>
            </w:tcBorders>
            <w:vAlign w:val="center"/>
          </w:tcPr>
          <w:p w14:paraId="3A83D837" w14:textId="77777777" w:rsidR="00924B76" w:rsidRPr="009F08B6" w:rsidRDefault="00924B76" w:rsidP="00924B76">
            <w:pPr>
              <w:spacing w:after="0"/>
              <w:rPr>
                <w:rFonts w:ascii="Times New Roman" w:hAnsi="Times New Roman"/>
                <w:sz w:val="16"/>
                <w:szCs w:val="16"/>
              </w:rPr>
            </w:pPr>
            <w:r w:rsidRPr="009F08B6">
              <w:rPr>
                <w:rFonts w:ascii="Times New Roman" w:hAnsi="Times New Roman"/>
                <w:sz w:val="16"/>
                <w:szCs w:val="16"/>
              </w:rPr>
              <w:t>Packing List</w:t>
            </w:r>
          </w:p>
        </w:tc>
        <w:tc>
          <w:tcPr>
            <w:tcW w:w="1015" w:type="dxa"/>
            <w:tcBorders>
              <w:top w:val="single" w:sz="4" w:space="0" w:color="auto"/>
              <w:left w:val="single" w:sz="4" w:space="0" w:color="auto"/>
              <w:bottom w:val="single" w:sz="4" w:space="0" w:color="auto"/>
              <w:right w:val="single" w:sz="4" w:space="0" w:color="auto"/>
            </w:tcBorders>
            <w:vAlign w:val="center"/>
          </w:tcPr>
          <w:p w14:paraId="6F0A913E" w14:textId="77777777" w:rsidR="00924B76" w:rsidRPr="009F08B6" w:rsidRDefault="00924B76" w:rsidP="00924B76">
            <w:pPr>
              <w:spacing w:after="0"/>
              <w:rPr>
                <w:rFonts w:ascii="Times New Roman" w:hAnsi="Times New Roman"/>
                <w:sz w:val="16"/>
                <w:szCs w:val="16"/>
              </w:rPr>
            </w:pPr>
            <w:r w:rsidRPr="009F08B6">
              <w:rPr>
                <w:rFonts w:ascii="Times New Roman" w:hAnsi="Times New Roman"/>
                <w:sz w:val="16"/>
                <w:szCs w:val="16"/>
              </w:rPr>
              <w:t>Cert</w:t>
            </w:r>
            <w:r w:rsidR="009F08B6" w:rsidRPr="009F08B6">
              <w:rPr>
                <w:rFonts w:ascii="Times New Roman" w:hAnsi="Times New Roman"/>
                <w:sz w:val="16"/>
                <w:szCs w:val="16"/>
              </w:rPr>
              <w:t xml:space="preserve">. </w:t>
            </w:r>
            <w:r w:rsidRPr="009F08B6">
              <w:rPr>
                <w:rFonts w:ascii="Times New Roman" w:hAnsi="Times New Roman"/>
                <w:sz w:val="16"/>
                <w:szCs w:val="16"/>
              </w:rPr>
              <w:t>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372DA82" w14:textId="77777777" w:rsidR="00924B76" w:rsidRPr="009F08B6" w:rsidRDefault="009F08B6" w:rsidP="00924B76">
            <w:pPr>
              <w:spacing w:after="0"/>
              <w:rPr>
                <w:rFonts w:ascii="Times New Roman" w:hAnsi="Times New Roman"/>
                <w:sz w:val="16"/>
                <w:szCs w:val="16"/>
              </w:rPr>
            </w:pPr>
            <w:r w:rsidRPr="009F08B6">
              <w:rPr>
                <w:rFonts w:ascii="Times New Roman" w:hAnsi="Times New Roman"/>
                <w:sz w:val="16"/>
                <w:szCs w:val="16"/>
              </w:rPr>
              <w:t>*</w:t>
            </w:r>
            <w:r w:rsidR="00924B76" w:rsidRPr="009F08B6">
              <w:rPr>
                <w:rFonts w:ascii="Times New Roman" w:hAnsi="Times New Roman"/>
                <w:sz w:val="16"/>
                <w:szCs w:val="16"/>
              </w:rPr>
              <w:t>Insurance Cert</w:t>
            </w:r>
            <w:r w:rsidRPr="009F08B6">
              <w:rPr>
                <w:rFonts w:ascii="Times New Roman" w:hAnsi="Times New Roman"/>
                <w:sz w:val="16"/>
                <w:szCs w:val="16"/>
              </w:rPr>
              <w:t>./</w:t>
            </w:r>
            <w:r w:rsidR="00924B76" w:rsidRPr="009F08B6">
              <w:rPr>
                <w:rFonts w:ascii="Times New Roman" w:hAnsi="Times New Roman"/>
                <w:sz w:val="16"/>
                <w:szCs w:val="16"/>
              </w:rPr>
              <w:t>Policy</w:t>
            </w:r>
          </w:p>
        </w:tc>
        <w:tc>
          <w:tcPr>
            <w:tcW w:w="851" w:type="dxa"/>
            <w:tcBorders>
              <w:top w:val="single" w:sz="4" w:space="0" w:color="auto"/>
              <w:left w:val="single" w:sz="4" w:space="0" w:color="auto"/>
              <w:bottom w:val="single" w:sz="4" w:space="0" w:color="auto"/>
              <w:right w:val="single" w:sz="4" w:space="0" w:color="auto"/>
            </w:tcBorders>
            <w:vAlign w:val="center"/>
          </w:tcPr>
          <w:p w14:paraId="68355EC1" w14:textId="77777777" w:rsidR="00924B76" w:rsidRPr="009F08B6" w:rsidRDefault="00924B76" w:rsidP="00924B76">
            <w:pPr>
              <w:spacing w:after="0"/>
              <w:rPr>
                <w:rFonts w:ascii="Times New Roman" w:hAnsi="Times New Roman"/>
                <w:sz w:val="16"/>
                <w:szCs w:val="16"/>
              </w:rPr>
            </w:pPr>
            <w:r w:rsidRPr="009F08B6">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14:paraId="6280EE6C" w14:textId="77777777" w:rsidR="00924B76" w:rsidRPr="009F08B6" w:rsidRDefault="00924B76" w:rsidP="00924B76">
            <w:pPr>
              <w:spacing w:after="0"/>
              <w:rPr>
                <w:rFonts w:ascii="Times New Roman" w:hAnsi="Times New Roman"/>
                <w:sz w:val="16"/>
                <w:szCs w:val="16"/>
              </w:rPr>
            </w:pPr>
            <w:r w:rsidRPr="009F08B6">
              <w:rPr>
                <w:rFonts w:ascii="Times New Roman" w:hAnsi="Times New Roman"/>
                <w:sz w:val="16"/>
                <w:szCs w:val="16"/>
              </w:rPr>
              <w:t>Air Waybill</w:t>
            </w:r>
          </w:p>
        </w:tc>
        <w:tc>
          <w:tcPr>
            <w:tcW w:w="792" w:type="dxa"/>
            <w:tcBorders>
              <w:top w:val="single" w:sz="4" w:space="0" w:color="auto"/>
              <w:left w:val="single" w:sz="4" w:space="0" w:color="auto"/>
              <w:bottom w:val="single" w:sz="4" w:space="0" w:color="auto"/>
              <w:right w:val="single" w:sz="4" w:space="0" w:color="auto"/>
            </w:tcBorders>
            <w:vAlign w:val="center"/>
          </w:tcPr>
          <w:p w14:paraId="07479D0C"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51" w:type="dxa"/>
            <w:tcBorders>
              <w:top w:val="single" w:sz="4" w:space="0" w:color="auto"/>
              <w:left w:val="single" w:sz="4" w:space="0" w:color="auto"/>
              <w:bottom w:val="single" w:sz="4" w:space="0" w:color="auto"/>
              <w:right w:val="single" w:sz="4" w:space="0" w:color="auto"/>
            </w:tcBorders>
            <w:vAlign w:val="center"/>
          </w:tcPr>
          <w:p w14:paraId="616099D8"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14:paraId="51FACE0E"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924B76" w:rsidRPr="00405C55" w14:paraId="7EBF084F" w14:textId="77777777" w:rsidTr="0031529F">
        <w:trPr>
          <w:trHeight w:val="647"/>
        </w:trPr>
        <w:tc>
          <w:tcPr>
            <w:tcW w:w="1260" w:type="dxa"/>
            <w:tcBorders>
              <w:top w:val="single" w:sz="4" w:space="0" w:color="auto"/>
              <w:left w:val="single" w:sz="12" w:space="0" w:color="auto"/>
              <w:bottom w:val="single" w:sz="4" w:space="0" w:color="auto"/>
              <w:right w:val="single" w:sz="4" w:space="0" w:color="auto"/>
            </w:tcBorders>
            <w:vAlign w:val="center"/>
          </w:tcPr>
          <w:p w14:paraId="650435CE" w14:textId="77777777" w:rsidR="00924B76" w:rsidRPr="009F08B6" w:rsidRDefault="009F08B6" w:rsidP="00924B76">
            <w:pPr>
              <w:spacing w:after="0"/>
              <w:rPr>
                <w:rFonts w:ascii="Times New Roman" w:hAnsi="Times New Roman"/>
                <w:sz w:val="16"/>
                <w:szCs w:val="16"/>
              </w:rPr>
            </w:pPr>
            <w:r w:rsidRPr="009F08B6">
              <w:rPr>
                <w:rFonts w:ascii="Times New Roman" w:hAnsi="Times New Roman"/>
                <w:sz w:val="16"/>
                <w:szCs w:val="16"/>
              </w:rPr>
              <w:t xml:space="preserve">     Original</w:t>
            </w:r>
          </w:p>
        </w:tc>
        <w:tc>
          <w:tcPr>
            <w:tcW w:w="900" w:type="dxa"/>
            <w:tcBorders>
              <w:top w:val="single" w:sz="4" w:space="0" w:color="auto"/>
              <w:left w:val="single" w:sz="4" w:space="0" w:color="auto"/>
              <w:bottom w:val="single" w:sz="4" w:space="0" w:color="auto"/>
              <w:right w:val="single" w:sz="4" w:space="0" w:color="auto"/>
            </w:tcBorders>
            <w:vAlign w:val="center"/>
          </w:tcPr>
          <w:p w14:paraId="6D91182B"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14:paraId="72591EE2"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14:paraId="6002A847"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14:paraId="60FEA673"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44470E1"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0AB3F2D"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4A3A093"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14:paraId="445411BA"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51" w:type="dxa"/>
            <w:tcBorders>
              <w:top w:val="single" w:sz="4" w:space="0" w:color="auto"/>
              <w:left w:val="single" w:sz="4" w:space="0" w:color="auto"/>
              <w:bottom w:val="single" w:sz="4" w:space="0" w:color="auto"/>
              <w:right w:val="single" w:sz="4" w:space="0" w:color="auto"/>
            </w:tcBorders>
            <w:vAlign w:val="center"/>
          </w:tcPr>
          <w:p w14:paraId="6838DCD1"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14:paraId="687C2C5E"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924B76" w:rsidRPr="00405C55" w14:paraId="41A5B922" w14:textId="77777777" w:rsidTr="0031529F">
        <w:trPr>
          <w:trHeight w:val="949"/>
        </w:trPr>
        <w:tc>
          <w:tcPr>
            <w:tcW w:w="1260" w:type="dxa"/>
            <w:tcBorders>
              <w:top w:val="single" w:sz="4" w:space="0" w:color="auto"/>
              <w:left w:val="single" w:sz="12" w:space="0" w:color="auto"/>
              <w:bottom w:val="single" w:sz="4" w:space="0" w:color="auto"/>
              <w:right w:val="single" w:sz="4" w:space="0" w:color="auto"/>
            </w:tcBorders>
            <w:vAlign w:val="center"/>
          </w:tcPr>
          <w:p w14:paraId="01AEA9B3" w14:textId="77777777" w:rsidR="00924B76" w:rsidRPr="009F08B6" w:rsidRDefault="00924B76" w:rsidP="00924B76">
            <w:pPr>
              <w:spacing w:after="0"/>
              <w:jc w:val="center"/>
              <w:rPr>
                <w:rFonts w:ascii="Times New Roman" w:hAnsi="Times New Roman"/>
                <w:sz w:val="16"/>
                <w:szCs w:val="16"/>
              </w:rPr>
            </w:pPr>
            <w:r w:rsidRPr="009F08B6">
              <w:rPr>
                <w:rFonts w:ascii="Times New Roman" w:hAnsi="Times New Roman"/>
                <w:sz w:val="16"/>
                <w:szCs w:val="16"/>
              </w:rPr>
              <w:t>Copies</w:t>
            </w:r>
          </w:p>
          <w:p w14:paraId="24B0FA31" w14:textId="77777777" w:rsidR="00924B76" w:rsidRPr="009F08B6" w:rsidRDefault="009F08B6" w:rsidP="00924B76">
            <w:pPr>
              <w:spacing w:after="0"/>
              <w:jc w:val="center"/>
              <w:rPr>
                <w:rFonts w:ascii="Times New Roman" w:hAnsi="Times New Roman"/>
                <w:sz w:val="16"/>
                <w:szCs w:val="16"/>
              </w:rPr>
            </w:pPr>
            <w:r w:rsidRPr="009F08B6">
              <w:rPr>
                <w:rFonts w:ascii="Times New Roman" w:hAnsi="Times New Roman"/>
                <w:sz w:val="16"/>
                <w:szCs w:val="16"/>
              </w:rPr>
              <w:t>(</w:t>
            </w:r>
            <w:r w:rsidR="00924B76" w:rsidRPr="009F08B6">
              <w:rPr>
                <w:rFonts w:ascii="Times New Roman" w:hAnsi="Times New Roman"/>
                <w:sz w:val="16"/>
                <w:szCs w:val="16"/>
              </w:rPr>
              <w:t>At Bank’s</w:t>
            </w:r>
          </w:p>
          <w:p w14:paraId="347AEC31" w14:textId="77777777" w:rsidR="00924B76" w:rsidRPr="009F08B6" w:rsidRDefault="00924B76" w:rsidP="00924B76">
            <w:pPr>
              <w:spacing w:after="0"/>
              <w:jc w:val="center"/>
              <w:rPr>
                <w:rFonts w:ascii="Times New Roman" w:hAnsi="Times New Roman"/>
                <w:sz w:val="16"/>
                <w:szCs w:val="16"/>
              </w:rPr>
            </w:pPr>
            <w:r w:rsidRPr="009F08B6">
              <w:rPr>
                <w:rFonts w:ascii="Times New Roman" w:hAnsi="Times New Roman"/>
                <w:sz w:val="16"/>
                <w:szCs w:val="16"/>
              </w:rPr>
              <w:t>Discretion</w:t>
            </w:r>
            <w:r w:rsidR="009F08B6" w:rsidRPr="009F08B6">
              <w:rPr>
                <w:rFonts w:ascii="Times New Roman" w:hAnsi="Times New Roman"/>
                <w:sz w:val="16"/>
                <w:szCs w:val="16"/>
              </w:rPr>
              <w:t>/</w:t>
            </w:r>
          </w:p>
          <w:p w14:paraId="6AC3DBBB" w14:textId="77777777" w:rsidR="00924B76" w:rsidRPr="009F08B6" w:rsidRDefault="00924B76" w:rsidP="00924B76">
            <w:pPr>
              <w:spacing w:after="0"/>
              <w:jc w:val="center"/>
              <w:rPr>
                <w:rFonts w:ascii="Times New Roman" w:hAnsi="Times New Roman"/>
                <w:sz w:val="16"/>
                <w:szCs w:val="16"/>
              </w:rPr>
            </w:pPr>
            <w:r w:rsidRPr="009F08B6">
              <w:rPr>
                <w:rFonts w:ascii="Times New Roman" w:hAnsi="Times New Roman"/>
                <w:sz w:val="16"/>
                <w:szCs w:val="16"/>
              </w:rPr>
              <w:t>Approval</w:t>
            </w:r>
            <w:r w:rsidR="009F08B6" w:rsidRPr="009F08B6">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76D17D28"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14:paraId="5DBB5AC5"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tcBorders>
              <w:top w:val="single" w:sz="4" w:space="0" w:color="auto"/>
              <w:left w:val="single" w:sz="4" w:space="0" w:color="auto"/>
              <w:bottom w:val="single" w:sz="4" w:space="0" w:color="auto"/>
              <w:right w:val="single" w:sz="4" w:space="0" w:color="auto"/>
            </w:tcBorders>
            <w:vAlign w:val="center"/>
          </w:tcPr>
          <w:p w14:paraId="77961F7D"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tcPr>
          <w:p w14:paraId="5542FC24"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5CFC321"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E7D787F"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E8459C1"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14:paraId="3674351A"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51" w:type="dxa"/>
            <w:tcBorders>
              <w:top w:val="single" w:sz="4" w:space="0" w:color="auto"/>
              <w:left w:val="single" w:sz="4" w:space="0" w:color="auto"/>
              <w:bottom w:val="single" w:sz="4" w:space="0" w:color="auto"/>
              <w:right w:val="single" w:sz="4" w:space="0" w:color="auto"/>
            </w:tcBorders>
            <w:vAlign w:val="center"/>
          </w:tcPr>
          <w:p w14:paraId="2326072E"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79" w:type="dxa"/>
            <w:tcBorders>
              <w:top w:val="single" w:sz="4" w:space="0" w:color="auto"/>
              <w:left w:val="single" w:sz="4" w:space="0" w:color="auto"/>
              <w:bottom w:val="single" w:sz="4" w:space="0" w:color="auto"/>
              <w:right w:val="single" w:sz="12" w:space="0" w:color="auto"/>
            </w:tcBorders>
            <w:vAlign w:val="center"/>
          </w:tcPr>
          <w:p w14:paraId="04EE364C" w14:textId="77777777" w:rsidR="00924B76" w:rsidRPr="009F08B6" w:rsidRDefault="00E36DA3" w:rsidP="00924B76">
            <w:pPr>
              <w:spacing w:after="0"/>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924B76" w:rsidRPr="00405C55" w14:paraId="0F1DDFFC" w14:textId="77777777" w:rsidTr="0031529F">
        <w:trPr>
          <w:trHeight w:val="809"/>
        </w:trPr>
        <w:tc>
          <w:tcPr>
            <w:tcW w:w="10680" w:type="dxa"/>
            <w:gridSpan w:val="13"/>
            <w:tcBorders>
              <w:top w:val="single" w:sz="4" w:space="0" w:color="auto"/>
              <w:left w:val="single" w:sz="12" w:space="0" w:color="auto"/>
              <w:bottom w:val="single" w:sz="4" w:space="0" w:color="auto"/>
              <w:right w:val="single" w:sz="12" w:space="0" w:color="auto"/>
            </w:tcBorders>
            <w:vAlign w:val="center"/>
          </w:tcPr>
          <w:p w14:paraId="0DBC17AF" w14:textId="77777777" w:rsidR="00924B76" w:rsidRPr="00980060" w:rsidRDefault="009F08B6" w:rsidP="00924B76">
            <w:pPr>
              <w:pStyle w:val="BalloonText"/>
              <w:rPr>
                <w:rFonts w:ascii="Times New Roman" w:hAnsi="Times New Roman" w:cs="Times New Roman"/>
              </w:rPr>
            </w:pPr>
            <w:r w:rsidRPr="004B5B35">
              <w:rPr>
                <w:rFonts w:ascii="Times New Roman" w:hAnsi="Times New Roman" w:cs="Times New Roman"/>
              </w:rPr>
              <w:t xml:space="preserve">8. </w:t>
            </w:r>
            <w:r w:rsidRPr="00980060">
              <w:rPr>
                <w:rFonts w:ascii="Times New Roman" w:hAnsi="Times New Roman" w:cs="Times New Roman"/>
              </w:rPr>
              <w:t>Instruction For Importer/Buyer</w:t>
            </w:r>
            <w:r w:rsidRPr="004B5B35">
              <w:rPr>
                <w:rFonts w:ascii="Times New Roman" w:hAnsi="Times New Roman" w:cs="Times New Roman"/>
              </w:rPr>
              <w:t>:</w:t>
            </w:r>
          </w:p>
          <w:p w14:paraId="03E54F3F" w14:textId="77777777" w:rsidR="00924B76" w:rsidRPr="00980060" w:rsidRDefault="009F08B6" w:rsidP="00924B76">
            <w:pPr>
              <w:pStyle w:val="BalloonText"/>
              <w:rPr>
                <w:rFonts w:ascii="Times New Roman" w:hAnsi="Times New Roman" w:cs="Times New Roman"/>
              </w:rPr>
            </w:pPr>
            <w:r w:rsidRPr="00980060">
              <w:rPr>
                <w:rFonts w:ascii="Times New Roman" w:hAnsi="Times New Roman" w:cs="Times New Roman"/>
              </w:rPr>
              <w:t xml:space="preserve">     </w:t>
            </w:r>
            <w:r w:rsidR="00924B76" w:rsidRPr="00980060">
              <w:rPr>
                <w:rFonts w:ascii="Times New Roman" w:hAnsi="Times New Roman" w:cs="Times New Roman"/>
              </w:rPr>
              <w:fldChar w:fldCharType="begin">
                <w:ffData>
                  <w:name w:val="Check16"/>
                  <w:enabled/>
                  <w:calcOnExit w:val="0"/>
                  <w:checkBox>
                    <w:sizeAuto/>
                    <w:default w:val="0"/>
                  </w:checkBox>
                </w:ffData>
              </w:fldChar>
            </w:r>
            <w:r w:rsidR="00924B76" w:rsidRPr="004B5B35">
              <w:rPr>
                <w:rFonts w:ascii="Times New Roman" w:hAnsi="Times New Roman" w:cs="Times New Roman"/>
              </w:rPr>
              <w:instrText xml:space="preserve"> FORMCHECKBOX </w:instrText>
            </w:r>
            <w:r w:rsidR="00F257FB">
              <w:rPr>
                <w:rFonts w:ascii="Times New Roman" w:hAnsi="Times New Roman" w:cs="Times New Roman"/>
              </w:rPr>
            </w:r>
            <w:r w:rsidR="00F257FB">
              <w:rPr>
                <w:rFonts w:ascii="Times New Roman" w:hAnsi="Times New Roman" w:cs="Times New Roman"/>
              </w:rPr>
              <w:fldChar w:fldCharType="separate"/>
            </w:r>
            <w:r w:rsidR="00924B76" w:rsidRPr="00980060">
              <w:rPr>
                <w:rFonts w:ascii="Times New Roman" w:hAnsi="Times New Roman" w:cs="Times New Roman"/>
              </w:rPr>
              <w:fldChar w:fldCharType="end"/>
            </w:r>
            <w:r w:rsidRPr="004B5B35">
              <w:rPr>
                <w:rFonts w:ascii="Times New Roman" w:hAnsi="Times New Roman" w:cs="Times New Roman"/>
              </w:rPr>
              <w:t xml:space="preserve">   Remit Payment Via Telegraphic Transfer </w:t>
            </w:r>
            <w:proofErr w:type="gramStart"/>
            <w:r w:rsidRPr="004B5B35">
              <w:rPr>
                <w:rFonts w:ascii="Times New Roman" w:hAnsi="Times New Roman" w:cs="Times New Roman"/>
              </w:rPr>
              <w:t>To</w:t>
            </w:r>
            <w:proofErr w:type="gramEnd"/>
            <w:r w:rsidRPr="004B5B35">
              <w:rPr>
                <w:rFonts w:ascii="Times New Roman" w:hAnsi="Times New Roman" w:cs="Times New Roman"/>
              </w:rPr>
              <w:t xml:space="preserve"> Our Account Number:</w:t>
            </w:r>
            <w:r w:rsidRPr="00980060">
              <w:rPr>
                <w:rFonts w:ascii="Times New Roman" w:hAnsi="Times New Roman" w:cs="Times New Roman"/>
              </w:rPr>
              <w:t xml:space="preserve"> </w:t>
            </w:r>
            <w:r w:rsidR="007E27A6" w:rsidRPr="00980060">
              <w:rPr>
                <w:rFonts w:ascii="Times New Roman" w:hAnsi="Times New Roman" w:cs="Times New Roman"/>
              </w:rPr>
              <w:object w:dxaOrig="225" w:dyaOrig="225" w14:anchorId="7A601F1F">
                <v:shape id="_x0000_i1064" type="#_x0000_t75" style="width:180.75pt;height:18pt" o:ole="">
                  <v:imagedata r:id="rId25" o:title=""/>
                </v:shape>
                <w:control r:id="rId26" w:name="TextBox5" w:shapeid="_x0000_i1064"/>
              </w:object>
            </w:r>
            <w:r w:rsidRPr="004B5B35">
              <w:rPr>
                <w:rFonts w:ascii="Times New Roman" w:hAnsi="Times New Roman" w:cs="Times New Roman"/>
              </w:rPr>
              <w:t xml:space="preserve">  With Am</w:t>
            </w:r>
            <w:r w:rsidR="004B5B35">
              <w:rPr>
                <w:rFonts w:ascii="Times New Roman" w:hAnsi="Times New Roman" w:cs="Times New Roman"/>
              </w:rPr>
              <w:t>B</w:t>
            </w:r>
            <w:r w:rsidRPr="004B5B35">
              <w:rPr>
                <w:rFonts w:ascii="Times New Roman" w:hAnsi="Times New Roman" w:cs="Times New Roman"/>
              </w:rPr>
              <w:t>ank (M) Berhad.</w:t>
            </w:r>
          </w:p>
        </w:tc>
      </w:tr>
      <w:tr w:rsidR="00924B76" w:rsidRPr="00405C55" w14:paraId="64C3F94E" w14:textId="77777777" w:rsidTr="0031529F">
        <w:trPr>
          <w:trHeight w:val="3491"/>
        </w:trPr>
        <w:tc>
          <w:tcPr>
            <w:tcW w:w="10680" w:type="dxa"/>
            <w:gridSpan w:val="13"/>
            <w:tcBorders>
              <w:top w:val="single" w:sz="4" w:space="0" w:color="auto"/>
              <w:left w:val="single" w:sz="12" w:space="0" w:color="auto"/>
              <w:bottom w:val="single" w:sz="4" w:space="0" w:color="auto"/>
              <w:right w:val="single" w:sz="12" w:space="0" w:color="auto"/>
            </w:tcBorders>
            <w:vAlign w:val="center"/>
          </w:tcPr>
          <w:p w14:paraId="08266D97" w14:textId="77777777" w:rsidR="00924B76" w:rsidRPr="004B5B35" w:rsidRDefault="009F08B6" w:rsidP="00924B76">
            <w:pPr>
              <w:spacing w:after="0" w:line="240" w:lineRule="auto"/>
              <w:contextualSpacing/>
              <w:rPr>
                <w:rFonts w:ascii="Times New Roman" w:hAnsi="Times New Roman"/>
                <w:sz w:val="16"/>
                <w:szCs w:val="16"/>
              </w:rPr>
            </w:pPr>
            <w:r w:rsidRPr="004B5B35">
              <w:rPr>
                <w:rFonts w:ascii="Times New Roman" w:hAnsi="Times New Roman"/>
                <w:sz w:val="16"/>
                <w:szCs w:val="16"/>
              </w:rPr>
              <w:t xml:space="preserve">9.  </w:t>
            </w:r>
            <w:r w:rsidR="00924B76" w:rsidRPr="00980060">
              <w:rPr>
                <w:rFonts w:ascii="Times New Roman" w:hAnsi="Times New Roman"/>
                <w:sz w:val="16"/>
                <w:szCs w:val="16"/>
              </w:rPr>
              <w:t xml:space="preserve">Instructions To </w:t>
            </w:r>
            <w:r w:rsidRPr="00980060">
              <w:rPr>
                <w:rFonts w:ascii="Times New Roman" w:hAnsi="Times New Roman"/>
                <w:sz w:val="16"/>
                <w:szCs w:val="16"/>
              </w:rPr>
              <w:t>Am</w:t>
            </w:r>
            <w:r w:rsidR="004B5B35">
              <w:rPr>
                <w:rFonts w:ascii="Times New Roman" w:hAnsi="Times New Roman"/>
                <w:sz w:val="16"/>
                <w:szCs w:val="16"/>
              </w:rPr>
              <w:t>B</w:t>
            </w:r>
            <w:r w:rsidRPr="00980060">
              <w:rPr>
                <w:rFonts w:ascii="Times New Roman" w:hAnsi="Times New Roman"/>
                <w:sz w:val="16"/>
                <w:szCs w:val="16"/>
              </w:rPr>
              <w:t>ank (</w:t>
            </w:r>
            <w:r w:rsidR="00924B76" w:rsidRPr="00980060">
              <w:rPr>
                <w:rFonts w:ascii="Times New Roman" w:hAnsi="Times New Roman"/>
                <w:sz w:val="16"/>
                <w:szCs w:val="16"/>
              </w:rPr>
              <w:t>M</w:t>
            </w:r>
            <w:r w:rsidRPr="00980060">
              <w:rPr>
                <w:rFonts w:ascii="Times New Roman" w:hAnsi="Times New Roman"/>
                <w:sz w:val="16"/>
                <w:szCs w:val="16"/>
              </w:rPr>
              <w:t xml:space="preserve">) </w:t>
            </w:r>
            <w:r w:rsidR="00924B76" w:rsidRPr="00980060">
              <w:rPr>
                <w:rFonts w:ascii="Times New Roman" w:hAnsi="Times New Roman"/>
                <w:sz w:val="16"/>
                <w:szCs w:val="16"/>
              </w:rPr>
              <w:t>Berhad</w:t>
            </w:r>
            <w:r w:rsidRPr="004B5B35">
              <w:rPr>
                <w:rFonts w:ascii="Times New Roman" w:hAnsi="Times New Roman"/>
                <w:sz w:val="16"/>
                <w:szCs w:val="16"/>
              </w:rPr>
              <w:t>:</w:t>
            </w:r>
          </w:p>
          <w:p w14:paraId="4546DF52"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r w:rsidR="00924B76" w:rsidRPr="00980060">
              <w:rPr>
                <w:rFonts w:ascii="Times New Roman" w:hAnsi="Times New Roman"/>
                <w:sz w:val="16"/>
                <w:szCs w:val="16"/>
              </w:rPr>
              <w:fldChar w:fldCharType="begin">
                <w:ffData>
                  <w:name w:val="Check13"/>
                  <w:enabled/>
                  <w:calcOnExit w:val="0"/>
                  <w:checkBox>
                    <w:sizeAuto/>
                    <w:default w:val="0"/>
                  </w:checkBox>
                </w:ffData>
              </w:fldChar>
            </w:r>
            <w:r w:rsidR="00924B76" w:rsidRPr="004B5B35">
              <w:rPr>
                <w:rFonts w:ascii="Times New Roman" w:hAnsi="Times New Roman"/>
                <w:sz w:val="16"/>
                <w:szCs w:val="16"/>
              </w:rPr>
              <w:instrText xml:space="preserve"> FORMCHECKBOX </w:instrText>
            </w:r>
            <w:r w:rsidR="00F257FB">
              <w:rPr>
                <w:rFonts w:ascii="Times New Roman" w:hAnsi="Times New Roman"/>
                <w:sz w:val="16"/>
                <w:szCs w:val="16"/>
              </w:rPr>
            </w:r>
            <w:r w:rsidR="00F257FB">
              <w:rPr>
                <w:rFonts w:ascii="Times New Roman" w:hAnsi="Times New Roman"/>
                <w:sz w:val="16"/>
                <w:szCs w:val="16"/>
              </w:rPr>
              <w:fldChar w:fldCharType="separate"/>
            </w:r>
            <w:r w:rsidR="00924B76" w:rsidRPr="00980060">
              <w:rPr>
                <w:rFonts w:ascii="Times New Roman" w:hAnsi="Times New Roman"/>
                <w:sz w:val="16"/>
                <w:szCs w:val="16"/>
              </w:rPr>
              <w:fldChar w:fldCharType="end"/>
            </w:r>
            <w:r w:rsidRPr="004B5B35">
              <w:rPr>
                <w:rFonts w:ascii="Times New Roman" w:hAnsi="Times New Roman"/>
                <w:sz w:val="16"/>
                <w:szCs w:val="16"/>
              </w:rPr>
              <w:t xml:space="preserve">   </w:t>
            </w:r>
            <w:r w:rsidR="00924B76" w:rsidRPr="004B5B35">
              <w:rPr>
                <w:rFonts w:ascii="Times New Roman" w:hAnsi="Times New Roman"/>
                <w:sz w:val="16"/>
                <w:szCs w:val="16"/>
              </w:rPr>
              <w:t>Deliver Documents To Importer</w:t>
            </w:r>
            <w:r w:rsidRPr="004B5B35">
              <w:rPr>
                <w:rFonts w:ascii="Times New Roman" w:hAnsi="Times New Roman"/>
                <w:sz w:val="16"/>
                <w:szCs w:val="16"/>
              </w:rPr>
              <w:t>/</w:t>
            </w:r>
            <w:r w:rsidR="00924B76" w:rsidRPr="004B5B35">
              <w:rPr>
                <w:rFonts w:ascii="Times New Roman" w:hAnsi="Times New Roman"/>
                <w:sz w:val="16"/>
                <w:szCs w:val="16"/>
              </w:rPr>
              <w:t xml:space="preserve">Buyer As Per Address In Field </w:t>
            </w:r>
            <w:r w:rsidRPr="004B5B35">
              <w:rPr>
                <w:rFonts w:ascii="Times New Roman" w:hAnsi="Times New Roman"/>
                <w:sz w:val="16"/>
                <w:szCs w:val="16"/>
              </w:rPr>
              <w:t xml:space="preserve">2 </w:t>
            </w:r>
            <w:r w:rsidR="00924B76" w:rsidRPr="004B5B35">
              <w:rPr>
                <w:rFonts w:ascii="Times New Roman" w:hAnsi="Times New Roman"/>
                <w:sz w:val="16"/>
                <w:szCs w:val="16"/>
              </w:rPr>
              <w:t>Above</w:t>
            </w:r>
            <w:r w:rsidRPr="004B5B35">
              <w:rPr>
                <w:rFonts w:ascii="Times New Roman" w:hAnsi="Times New Roman"/>
                <w:sz w:val="16"/>
                <w:szCs w:val="16"/>
              </w:rPr>
              <w:t>.</w:t>
            </w:r>
          </w:p>
          <w:p w14:paraId="4AF21FBC"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r w:rsidR="00924B76" w:rsidRPr="00980060">
              <w:rPr>
                <w:rFonts w:ascii="Times New Roman" w:hAnsi="Times New Roman"/>
                <w:sz w:val="16"/>
                <w:szCs w:val="16"/>
              </w:rPr>
              <w:fldChar w:fldCharType="begin">
                <w:ffData>
                  <w:name w:val=""/>
                  <w:enabled/>
                  <w:calcOnExit w:val="0"/>
                  <w:checkBox>
                    <w:sizeAuto/>
                    <w:default w:val="0"/>
                  </w:checkBox>
                </w:ffData>
              </w:fldChar>
            </w:r>
            <w:r w:rsidR="00924B76" w:rsidRPr="004B5B35">
              <w:rPr>
                <w:rFonts w:ascii="Times New Roman" w:hAnsi="Times New Roman"/>
                <w:sz w:val="16"/>
                <w:szCs w:val="16"/>
              </w:rPr>
              <w:instrText xml:space="preserve"> FORMCHECKBOX </w:instrText>
            </w:r>
            <w:r w:rsidR="00F257FB">
              <w:rPr>
                <w:rFonts w:ascii="Times New Roman" w:hAnsi="Times New Roman"/>
                <w:sz w:val="16"/>
                <w:szCs w:val="16"/>
              </w:rPr>
            </w:r>
            <w:r w:rsidR="00F257FB">
              <w:rPr>
                <w:rFonts w:ascii="Times New Roman" w:hAnsi="Times New Roman"/>
                <w:sz w:val="16"/>
                <w:szCs w:val="16"/>
              </w:rPr>
              <w:fldChar w:fldCharType="separate"/>
            </w:r>
            <w:r w:rsidR="00924B76" w:rsidRPr="00980060">
              <w:rPr>
                <w:rFonts w:ascii="Times New Roman" w:hAnsi="Times New Roman"/>
                <w:sz w:val="16"/>
                <w:szCs w:val="16"/>
              </w:rPr>
              <w:fldChar w:fldCharType="end"/>
            </w:r>
            <w:r w:rsidRPr="004B5B35">
              <w:rPr>
                <w:rFonts w:ascii="Times New Roman" w:hAnsi="Times New Roman"/>
                <w:sz w:val="16"/>
                <w:szCs w:val="16"/>
              </w:rPr>
              <w:t xml:space="preserve">   </w:t>
            </w:r>
            <w:r w:rsidR="00924B76" w:rsidRPr="004B5B35">
              <w:rPr>
                <w:rFonts w:ascii="Times New Roman" w:hAnsi="Times New Roman"/>
                <w:sz w:val="16"/>
                <w:szCs w:val="16"/>
              </w:rPr>
              <w:t>Return Documents To Us For Safekeeping</w:t>
            </w:r>
            <w:r w:rsidRPr="004B5B35">
              <w:rPr>
                <w:rFonts w:ascii="Times New Roman" w:hAnsi="Times New Roman"/>
                <w:sz w:val="16"/>
                <w:szCs w:val="16"/>
              </w:rPr>
              <w:t>.</w:t>
            </w:r>
          </w:p>
          <w:p w14:paraId="45B84C0F"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r w:rsidR="00924B76" w:rsidRPr="00980060">
              <w:rPr>
                <w:rFonts w:ascii="Times New Roman" w:hAnsi="Times New Roman"/>
                <w:sz w:val="16"/>
                <w:szCs w:val="16"/>
              </w:rPr>
              <w:fldChar w:fldCharType="begin">
                <w:ffData>
                  <w:name w:val="Check13"/>
                  <w:enabled/>
                  <w:calcOnExit w:val="0"/>
                  <w:checkBox>
                    <w:sizeAuto/>
                    <w:default w:val="0"/>
                  </w:checkBox>
                </w:ffData>
              </w:fldChar>
            </w:r>
            <w:r w:rsidR="00924B76" w:rsidRPr="004B5B35">
              <w:rPr>
                <w:rFonts w:ascii="Times New Roman" w:hAnsi="Times New Roman"/>
                <w:sz w:val="16"/>
                <w:szCs w:val="16"/>
              </w:rPr>
              <w:instrText xml:space="preserve"> FORMCHECKBOX </w:instrText>
            </w:r>
            <w:r w:rsidR="00F257FB">
              <w:rPr>
                <w:rFonts w:ascii="Times New Roman" w:hAnsi="Times New Roman"/>
                <w:sz w:val="16"/>
                <w:szCs w:val="16"/>
              </w:rPr>
            </w:r>
            <w:r w:rsidR="00F257FB">
              <w:rPr>
                <w:rFonts w:ascii="Times New Roman" w:hAnsi="Times New Roman"/>
                <w:sz w:val="16"/>
                <w:szCs w:val="16"/>
              </w:rPr>
              <w:fldChar w:fldCharType="separate"/>
            </w:r>
            <w:r w:rsidR="00924B76" w:rsidRPr="00980060">
              <w:rPr>
                <w:rFonts w:ascii="Times New Roman" w:hAnsi="Times New Roman"/>
                <w:sz w:val="16"/>
                <w:szCs w:val="16"/>
              </w:rPr>
              <w:fldChar w:fldCharType="end"/>
            </w:r>
            <w:r w:rsidRPr="004B5B35">
              <w:rPr>
                <w:rFonts w:ascii="Times New Roman" w:hAnsi="Times New Roman"/>
                <w:sz w:val="16"/>
                <w:szCs w:val="16"/>
              </w:rPr>
              <w:t xml:space="preserve">   </w:t>
            </w:r>
            <w:r w:rsidR="00924B76" w:rsidRPr="004B5B35">
              <w:rPr>
                <w:rFonts w:ascii="Times New Roman" w:hAnsi="Times New Roman"/>
                <w:sz w:val="16"/>
                <w:szCs w:val="16"/>
              </w:rPr>
              <w:t>Retain Documents For Safekeeping</w:t>
            </w:r>
            <w:r w:rsidRPr="004B5B35">
              <w:rPr>
                <w:rFonts w:ascii="Times New Roman" w:hAnsi="Times New Roman"/>
                <w:sz w:val="16"/>
                <w:szCs w:val="16"/>
              </w:rPr>
              <w:t>.</w:t>
            </w:r>
          </w:p>
          <w:p w14:paraId="4A4AB058"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p>
          <w:p w14:paraId="2E5BF217" w14:textId="77777777" w:rsidR="00924B76" w:rsidRPr="00980060"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r w:rsidR="00924B76" w:rsidRPr="00980060">
              <w:rPr>
                <w:rFonts w:ascii="Times New Roman" w:hAnsi="Times New Roman"/>
                <w:sz w:val="16"/>
                <w:szCs w:val="16"/>
              </w:rPr>
              <w:t>Upon Purchase</w:t>
            </w:r>
            <w:r w:rsidRPr="00980060">
              <w:rPr>
                <w:rFonts w:ascii="Times New Roman" w:hAnsi="Times New Roman"/>
                <w:sz w:val="16"/>
                <w:szCs w:val="16"/>
              </w:rPr>
              <w:t>/</w:t>
            </w:r>
            <w:r w:rsidR="00924B76" w:rsidRPr="00980060">
              <w:rPr>
                <w:rFonts w:ascii="Times New Roman" w:hAnsi="Times New Roman"/>
                <w:sz w:val="16"/>
                <w:szCs w:val="16"/>
              </w:rPr>
              <w:t>Discount Of The Bill</w:t>
            </w:r>
            <w:r w:rsidRPr="00980060">
              <w:rPr>
                <w:rFonts w:ascii="Times New Roman" w:hAnsi="Times New Roman"/>
                <w:sz w:val="16"/>
                <w:szCs w:val="16"/>
              </w:rPr>
              <w:t>:</w:t>
            </w:r>
          </w:p>
          <w:p w14:paraId="18633932"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r w:rsidR="00924B76" w:rsidRPr="00980060">
              <w:rPr>
                <w:rFonts w:ascii="Times New Roman" w:hAnsi="Times New Roman"/>
                <w:sz w:val="16"/>
                <w:szCs w:val="16"/>
              </w:rPr>
              <w:fldChar w:fldCharType="begin">
                <w:ffData>
                  <w:name w:val="Check14"/>
                  <w:enabled/>
                  <w:calcOnExit w:val="0"/>
                  <w:checkBox>
                    <w:sizeAuto/>
                    <w:default w:val="0"/>
                  </w:checkBox>
                </w:ffData>
              </w:fldChar>
            </w:r>
            <w:r w:rsidR="00924B76" w:rsidRPr="004B5B35">
              <w:rPr>
                <w:rFonts w:ascii="Times New Roman" w:hAnsi="Times New Roman"/>
                <w:sz w:val="16"/>
                <w:szCs w:val="16"/>
              </w:rPr>
              <w:instrText xml:space="preserve"> FORMCHECKBOX </w:instrText>
            </w:r>
            <w:r w:rsidR="00F257FB">
              <w:rPr>
                <w:rFonts w:ascii="Times New Roman" w:hAnsi="Times New Roman"/>
                <w:sz w:val="16"/>
                <w:szCs w:val="16"/>
              </w:rPr>
            </w:r>
            <w:r w:rsidR="00F257FB">
              <w:rPr>
                <w:rFonts w:ascii="Times New Roman" w:hAnsi="Times New Roman"/>
                <w:sz w:val="16"/>
                <w:szCs w:val="16"/>
              </w:rPr>
              <w:fldChar w:fldCharType="separate"/>
            </w:r>
            <w:r w:rsidR="00924B76" w:rsidRPr="00980060">
              <w:rPr>
                <w:rFonts w:ascii="Times New Roman" w:hAnsi="Times New Roman"/>
                <w:sz w:val="16"/>
                <w:szCs w:val="16"/>
              </w:rPr>
              <w:fldChar w:fldCharType="end"/>
            </w:r>
            <w:r w:rsidRPr="004B5B35">
              <w:rPr>
                <w:rFonts w:ascii="Times New Roman" w:hAnsi="Times New Roman"/>
                <w:sz w:val="16"/>
                <w:szCs w:val="16"/>
              </w:rPr>
              <w:t xml:space="preserve">   </w:t>
            </w:r>
            <w:r w:rsidR="00924B76" w:rsidRPr="004B5B35">
              <w:rPr>
                <w:rFonts w:ascii="Times New Roman" w:hAnsi="Times New Roman"/>
                <w:sz w:val="16"/>
                <w:szCs w:val="16"/>
              </w:rPr>
              <w:t xml:space="preserve">Please Credit Proceeds </w:t>
            </w:r>
            <w:proofErr w:type="gramStart"/>
            <w:r w:rsidR="00924B76" w:rsidRPr="004B5B35">
              <w:rPr>
                <w:rFonts w:ascii="Times New Roman" w:hAnsi="Times New Roman"/>
                <w:sz w:val="16"/>
                <w:szCs w:val="16"/>
              </w:rPr>
              <w:t>To</w:t>
            </w:r>
            <w:proofErr w:type="gramEnd"/>
            <w:r w:rsidR="00924B76" w:rsidRPr="004B5B35">
              <w:rPr>
                <w:rFonts w:ascii="Times New Roman" w:hAnsi="Times New Roman"/>
                <w:sz w:val="16"/>
                <w:szCs w:val="16"/>
              </w:rPr>
              <w:t xml:space="preserve"> Our </w:t>
            </w:r>
            <w:r w:rsidRPr="004B5B35">
              <w:rPr>
                <w:rFonts w:ascii="Times New Roman" w:hAnsi="Times New Roman"/>
                <w:sz w:val="16"/>
                <w:szCs w:val="16"/>
              </w:rPr>
              <w:t>*</w:t>
            </w:r>
            <w:r w:rsidR="00924B76" w:rsidRPr="004B5B35">
              <w:rPr>
                <w:rFonts w:ascii="Times New Roman" w:hAnsi="Times New Roman"/>
                <w:sz w:val="16"/>
                <w:szCs w:val="16"/>
              </w:rPr>
              <w:t>Ringgit</w:t>
            </w:r>
            <w:r w:rsidRPr="004B5B35">
              <w:rPr>
                <w:rFonts w:ascii="Times New Roman" w:hAnsi="Times New Roman"/>
                <w:sz w:val="16"/>
                <w:szCs w:val="16"/>
              </w:rPr>
              <w:t>/</w:t>
            </w:r>
            <w:r w:rsidR="00924B76" w:rsidRPr="004B5B35">
              <w:rPr>
                <w:rFonts w:ascii="Times New Roman" w:hAnsi="Times New Roman"/>
                <w:sz w:val="16"/>
                <w:szCs w:val="16"/>
              </w:rPr>
              <w:t>Foreign Currency Account No</w:t>
            </w:r>
            <w:r w:rsidRPr="004B5B35">
              <w:rPr>
                <w:rFonts w:ascii="Times New Roman" w:hAnsi="Times New Roman"/>
                <w:sz w:val="16"/>
                <w:szCs w:val="16"/>
              </w:rPr>
              <w:t xml:space="preserve">.: </w:t>
            </w:r>
            <w:r w:rsidR="007E27A6" w:rsidRPr="00980060">
              <w:rPr>
                <w:rFonts w:ascii="Times New Roman" w:hAnsi="Times New Roman"/>
                <w:sz w:val="16"/>
                <w:szCs w:val="16"/>
              </w:rPr>
              <w:object w:dxaOrig="225" w:dyaOrig="225" w14:anchorId="5496D103">
                <v:shape id="_x0000_i1066" type="#_x0000_t75" style="width:180.75pt;height:18pt" o:ole="">
                  <v:imagedata r:id="rId25" o:title=""/>
                </v:shape>
                <w:control r:id="rId27" w:name="TextBox6" w:shapeid="_x0000_i1066"/>
              </w:object>
            </w:r>
            <w:r w:rsidRPr="004B5B35">
              <w:rPr>
                <w:rFonts w:ascii="Times New Roman" w:hAnsi="Times New Roman"/>
                <w:sz w:val="16"/>
                <w:szCs w:val="16"/>
              </w:rPr>
              <w:t xml:space="preserve">         </w:t>
            </w:r>
          </w:p>
          <w:p w14:paraId="3195E8AA" w14:textId="77777777" w:rsidR="00924B76" w:rsidRPr="004B5B35" w:rsidRDefault="00924B76" w:rsidP="00924B76">
            <w:pPr>
              <w:spacing w:after="0"/>
              <w:ind w:left="612" w:hanging="90"/>
              <w:rPr>
                <w:rFonts w:ascii="Times New Roman" w:hAnsi="Times New Roman"/>
                <w:sz w:val="16"/>
                <w:szCs w:val="16"/>
              </w:rPr>
            </w:pPr>
            <w:r w:rsidRPr="004B5B35">
              <w:rPr>
                <w:rFonts w:ascii="Times New Roman" w:hAnsi="Times New Roman"/>
                <w:sz w:val="16"/>
                <w:szCs w:val="16"/>
              </w:rPr>
              <w:t xml:space="preserve">With You Or  </w:t>
            </w:r>
            <w:r w:rsidR="007E27A6" w:rsidRPr="00980060">
              <w:rPr>
                <w:rFonts w:ascii="Times New Roman" w:hAnsi="Times New Roman"/>
                <w:sz w:val="16"/>
                <w:szCs w:val="16"/>
              </w:rPr>
              <w:object w:dxaOrig="225" w:dyaOrig="225" w14:anchorId="38DD3788">
                <v:shape id="_x0000_i1068" type="#_x0000_t75" style="width:180.75pt;height:18pt" o:ole="">
                  <v:imagedata r:id="rId25" o:title=""/>
                </v:shape>
                <w:control r:id="rId28" w:name="TextBox7" w:shapeid="_x0000_i1068"/>
              </w:object>
            </w:r>
            <w:r w:rsidR="009F08B6" w:rsidRPr="004B5B35">
              <w:rPr>
                <w:rFonts w:ascii="Times New Roman" w:hAnsi="Times New Roman"/>
                <w:sz w:val="16"/>
                <w:szCs w:val="16"/>
              </w:rPr>
              <w:t xml:space="preserve">  (</w:t>
            </w:r>
            <w:r w:rsidRPr="004B5B35">
              <w:rPr>
                <w:rFonts w:ascii="Times New Roman" w:hAnsi="Times New Roman"/>
                <w:sz w:val="16"/>
                <w:szCs w:val="16"/>
              </w:rPr>
              <w:t>At Bank's Discretion</w:t>
            </w:r>
            <w:r w:rsidR="009F08B6" w:rsidRPr="004B5B35">
              <w:rPr>
                <w:rFonts w:ascii="Times New Roman" w:hAnsi="Times New Roman"/>
                <w:sz w:val="16"/>
                <w:szCs w:val="16"/>
              </w:rPr>
              <w:t>/</w:t>
            </w:r>
            <w:r w:rsidRPr="004B5B35">
              <w:rPr>
                <w:rFonts w:ascii="Times New Roman" w:hAnsi="Times New Roman"/>
                <w:sz w:val="16"/>
                <w:szCs w:val="16"/>
              </w:rPr>
              <w:t>Approval</w:t>
            </w:r>
            <w:r w:rsidR="009F08B6" w:rsidRPr="004B5B35">
              <w:rPr>
                <w:rFonts w:ascii="Times New Roman" w:hAnsi="Times New Roman"/>
                <w:sz w:val="16"/>
                <w:szCs w:val="16"/>
              </w:rPr>
              <w:t>)</w:t>
            </w:r>
          </w:p>
          <w:p w14:paraId="5F0B8FC2"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p>
          <w:p w14:paraId="5996E2B0"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r w:rsidR="00924B76" w:rsidRPr="004B5B35">
              <w:rPr>
                <w:rFonts w:ascii="Times New Roman" w:hAnsi="Times New Roman"/>
                <w:sz w:val="16"/>
                <w:szCs w:val="16"/>
              </w:rPr>
              <w:t>For The Conversion Of The Foreign Currency Amount To Ringgit</w:t>
            </w:r>
            <w:r w:rsidRPr="004B5B35">
              <w:rPr>
                <w:rFonts w:ascii="Times New Roman" w:hAnsi="Times New Roman"/>
                <w:sz w:val="16"/>
                <w:szCs w:val="16"/>
              </w:rPr>
              <w:t xml:space="preserve">:  </w:t>
            </w:r>
          </w:p>
          <w:p w14:paraId="0C835248" w14:textId="77777777" w:rsidR="00924B76" w:rsidRPr="004B5B35" w:rsidRDefault="009F08B6" w:rsidP="00924B76">
            <w:pPr>
              <w:spacing w:after="0"/>
              <w:rPr>
                <w:rFonts w:ascii="Times New Roman" w:hAnsi="Times New Roman"/>
                <w:sz w:val="16"/>
                <w:szCs w:val="16"/>
              </w:rPr>
            </w:pPr>
            <w:r w:rsidRPr="004B5B35">
              <w:rPr>
                <w:rFonts w:ascii="Times New Roman" w:hAnsi="Times New Roman"/>
                <w:sz w:val="16"/>
                <w:szCs w:val="16"/>
              </w:rPr>
              <w:t xml:space="preserve">     </w:t>
            </w:r>
            <w:r w:rsidR="00924B76" w:rsidRPr="00980060">
              <w:rPr>
                <w:rFonts w:ascii="Times New Roman" w:hAnsi="Times New Roman"/>
                <w:sz w:val="16"/>
                <w:szCs w:val="16"/>
              </w:rPr>
              <w:fldChar w:fldCharType="begin">
                <w:ffData>
                  <w:name w:val="Check16"/>
                  <w:enabled/>
                  <w:calcOnExit w:val="0"/>
                  <w:checkBox>
                    <w:sizeAuto/>
                    <w:default w:val="0"/>
                  </w:checkBox>
                </w:ffData>
              </w:fldChar>
            </w:r>
            <w:r w:rsidR="00924B76" w:rsidRPr="004B5B35">
              <w:rPr>
                <w:rFonts w:ascii="Times New Roman" w:hAnsi="Times New Roman"/>
                <w:sz w:val="16"/>
                <w:szCs w:val="16"/>
              </w:rPr>
              <w:instrText xml:space="preserve"> FORMCHECKBOX </w:instrText>
            </w:r>
            <w:r w:rsidR="00F257FB">
              <w:rPr>
                <w:rFonts w:ascii="Times New Roman" w:hAnsi="Times New Roman"/>
                <w:sz w:val="16"/>
                <w:szCs w:val="16"/>
              </w:rPr>
            </w:r>
            <w:r w:rsidR="00F257FB">
              <w:rPr>
                <w:rFonts w:ascii="Times New Roman" w:hAnsi="Times New Roman"/>
                <w:sz w:val="16"/>
                <w:szCs w:val="16"/>
              </w:rPr>
              <w:fldChar w:fldCharType="separate"/>
            </w:r>
            <w:r w:rsidR="00924B76" w:rsidRPr="00980060">
              <w:rPr>
                <w:rFonts w:ascii="Times New Roman" w:hAnsi="Times New Roman"/>
                <w:sz w:val="16"/>
                <w:szCs w:val="16"/>
              </w:rPr>
              <w:fldChar w:fldCharType="end"/>
            </w:r>
            <w:r w:rsidRPr="004B5B35">
              <w:rPr>
                <w:rFonts w:ascii="Times New Roman" w:hAnsi="Times New Roman"/>
                <w:sz w:val="16"/>
                <w:szCs w:val="16"/>
              </w:rPr>
              <w:t xml:space="preserve">   </w:t>
            </w:r>
            <w:r w:rsidR="00924B76" w:rsidRPr="004B5B35">
              <w:rPr>
                <w:rFonts w:ascii="Times New Roman" w:hAnsi="Times New Roman"/>
                <w:sz w:val="16"/>
                <w:szCs w:val="16"/>
              </w:rPr>
              <w:t>Please Apply</w:t>
            </w:r>
            <w:r w:rsidRPr="004B5B35">
              <w:rPr>
                <w:rFonts w:ascii="Times New Roman" w:hAnsi="Times New Roman"/>
                <w:sz w:val="16"/>
                <w:szCs w:val="16"/>
              </w:rPr>
              <w:t>/</w:t>
            </w:r>
            <w:r w:rsidR="00924B76" w:rsidRPr="004B5B35">
              <w:rPr>
                <w:rFonts w:ascii="Times New Roman" w:hAnsi="Times New Roman"/>
                <w:sz w:val="16"/>
                <w:szCs w:val="16"/>
              </w:rPr>
              <w:t xml:space="preserve">Use </w:t>
            </w:r>
            <w:proofErr w:type="gramStart"/>
            <w:r w:rsidR="00924B76" w:rsidRPr="004B5B35">
              <w:rPr>
                <w:rFonts w:ascii="Times New Roman" w:hAnsi="Times New Roman"/>
                <w:sz w:val="16"/>
                <w:szCs w:val="16"/>
              </w:rPr>
              <w:t>The</w:t>
            </w:r>
            <w:proofErr w:type="gramEnd"/>
            <w:r w:rsidR="00924B76" w:rsidRPr="004B5B35">
              <w:rPr>
                <w:rFonts w:ascii="Times New Roman" w:hAnsi="Times New Roman"/>
                <w:sz w:val="16"/>
                <w:szCs w:val="16"/>
              </w:rPr>
              <w:t xml:space="preserve"> Foreign Exchange Rate Quoted By Your Treasury </w:t>
            </w:r>
            <w:r w:rsidRPr="004B5B35">
              <w:rPr>
                <w:rFonts w:ascii="Times New Roman" w:hAnsi="Times New Roman"/>
                <w:sz w:val="16"/>
                <w:szCs w:val="16"/>
              </w:rPr>
              <w:t xml:space="preserve">@ </w:t>
            </w:r>
            <w:r w:rsidR="007E27A6" w:rsidRPr="00980060">
              <w:rPr>
                <w:rFonts w:ascii="Times New Roman" w:hAnsi="Times New Roman"/>
                <w:sz w:val="16"/>
                <w:szCs w:val="16"/>
              </w:rPr>
              <w:object w:dxaOrig="225" w:dyaOrig="225" w14:anchorId="19A83546">
                <v:shape id="_x0000_i1070" type="#_x0000_t75" style="width:48.75pt;height:18pt" o:ole="">
                  <v:imagedata r:id="rId29" o:title=""/>
                </v:shape>
                <w:control r:id="rId30" w:name="TextBox8" w:shapeid="_x0000_i1070"/>
              </w:object>
            </w:r>
            <w:r w:rsidRPr="004B5B35">
              <w:rPr>
                <w:rFonts w:ascii="Times New Roman" w:hAnsi="Times New Roman"/>
                <w:sz w:val="16"/>
                <w:szCs w:val="16"/>
              </w:rPr>
              <w:t xml:space="preserve"> For </w:t>
            </w:r>
            <w:r w:rsidR="007E27A6" w:rsidRPr="00980060">
              <w:rPr>
                <w:rFonts w:ascii="Times New Roman" w:hAnsi="Times New Roman"/>
                <w:sz w:val="16"/>
                <w:szCs w:val="16"/>
              </w:rPr>
              <w:object w:dxaOrig="225" w:dyaOrig="225" w14:anchorId="6510823D">
                <v:shape id="_x0000_i1072" type="#_x0000_t75" style="width:162.75pt;height:18pt" o:ole="">
                  <v:imagedata r:id="rId31" o:title=""/>
                </v:shape>
                <w:control r:id="rId32" w:name="TextBox9" w:shapeid="_x0000_i1072"/>
              </w:object>
            </w:r>
            <w:r w:rsidRPr="004B5B35">
              <w:rPr>
                <w:rFonts w:ascii="Times New Roman" w:hAnsi="Times New Roman"/>
                <w:sz w:val="16"/>
                <w:szCs w:val="16"/>
              </w:rPr>
              <w:t xml:space="preserve">  With</w:t>
            </w:r>
          </w:p>
          <w:p w14:paraId="24F84D8E" w14:textId="77777777" w:rsidR="00924B76" w:rsidRPr="004B5B35" w:rsidRDefault="009F08B6" w:rsidP="00924B76">
            <w:pPr>
              <w:spacing w:after="0"/>
              <w:ind w:left="794" w:hanging="482"/>
              <w:rPr>
                <w:rFonts w:ascii="Times New Roman" w:hAnsi="Times New Roman"/>
                <w:sz w:val="16"/>
                <w:szCs w:val="16"/>
              </w:rPr>
            </w:pPr>
            <w:r w:rsidRPr="004B5B35">
              <w:rPr>
                <w:rFonts w:ascii="Times New Roman" w:hAnsi="Times New Roman"/>
                <w:sz w:val="16"/>
                <w:szCs w:val="16"/>
              </w:rPr>
              <w:t xml:space="preserve">     </w:t>
            </w:r>
            <w:r w:rsidR="00924B76" w:rsidRPr="004B5B35">
              <w:rPr>
                <w:rFonts w:ascii="Times New Roman" w:hAnsi="Times New Roman"/>
                <w:sz w:val="16"/>
                <w:szCs w:val="16"/>
              </w:rPr>
              <w:t>Foreign Exchange Contract No</w:t>
            </w:r>
            <w:r w:rsidRPr="004B5B35">
              <w:rPr>
                <w:rFonts w:ascii="Times New Roman" w:hAnsi="Times New Roman"/>
                <w:sz w:val="16"/>
                <w:szCs w:val="16"/>
              </w:rPr>
              <w:t xml:space="preserve">.: </w:t>
            </w:r>
            <w:r w:rsidR="007E27A6" w:rsidRPr="00980060">
              <w:rPr>
                <w:rFonts w:ascii="Times New Roman" w:hAnsi="Times New Roman"/>
                <w:sz w:val="16"/>
                <w:szCs w:val="16"/>
              </w:rPr>
              <w:object w:dxaOrig="225" w:dyaOrig="225" w14:anchorId="456146C3">
                <v:shape id="_x0000_i1074" type="#_x0000_t75" style="width:180.75pt;height:18pt" o:ole="">
                  <v:imagedata r:id="rId25" o:title=""/>
                </v:shape>
                <w:control r:id="rId33" w:name="TextBox10" w:shapeid="_x0000_i1074"/>
              </w:object>
            </w:r>
            <w:r w:rsidRPr="004B5B35">
              <w:rPr>
                <w:rFonts w:ascii="Times New Roman" w:hAnsi="Times New Roman"/>
                <w:sz w:val="16"/>
                <w:szCs w:val="16"/>
              </w:rPr>
              <w:t xml:space="preserve">   </w:t>
            </w:r>
          </w:p>
        </w:tc>
      </w:tr>
      <w:tr w:rsidR="00924B76" w:rsidRPr="00405C55" w14:paraId="0CB2CD22" w14:textId="77777777" w:rsidTr="0031529F">
        <w:trPr>
          <w:trHeight w:val="1988"/>
        </w:trPr>
        <w:tc>
          <w:tcPr>
            <w:tcW w:w="10680" w:type="dxa"/>
            <w:gridSpan w:val="13"/>
            <w:tcBorders>
              <w:top w:val="single" w:sz="4" w:space="0" w:color="auto"/>
              <w:left w:val="single" w:sz="12" w:space="0" w:color="auto"/>
              <w:bottom w:val="single" w:sz="4" w:space="0" w:color="auto"/>
              <w:right w:val="single" w:sz="12" w:space="0" w:color="auto"/>
            </w:tcBorders>
            <w:vAlign w:val="center"/>
          </w:tcPr>
          <w:p w14:paraId="4D40126E" w14:textId="77777777" w:rsidR="00924B76" w:rsidRPr="004B5B35" w:rsidRDefault="009F08B6" w:rsidP="0031529F">
            <w:pPr>
              <w:spacing w:before="120" w:after="0"/>
              <w:rPr>
                <w:rFonts w:ascii="Times New Roman" w:hAnsi="Times New Roman"/>
                <w:sz w:val="16"/>
                <w:szCs w:val="16"/>
              </w:rPr>
            </w:pPr>
            <w:r w:rsidRPr="004B5B35">
              <w:rPr>
                <w:rFonts w:ascii="Times New Roman" w:hAnsi="Times New Roman"/>
                <w:sz w:val="16"/>
                <w:szCs w:val="16"/>
              </w:rPr>
              <w:t xml:space="preserve">10. </w:t>
            </w:r>
            <w:r w:rsidRPr="00980060">
              <w:rPr>
                <w:rFonts w:ascii="Times New Roman" w:hAnsi="Times New Roman"/>
                <w:sz w:val="16"/>
                <w:szCs w:val="16"/>
              </w:rPr>
              <w:t>Settlement Instruction:</w:t>
            </w:r>
            <w:r w:rsidRPr="004B5B35">
              <w:rPr>
                <w:rFonts w:ascii="Times New Roman" w:hAnsi="Times New Roman"/>
                <w:sz w:val="16"/>
                <w:szCs w:val="16"/>
              </w:rPr>
              <w:t xml:space="preserve"> </w:t>
            </w:r>
          </w:p>
          <w:p w14:paraId="2E0FF1C9" w14:textId="77777777" w:rsidR="00924B76" w:rsidRPr="004B5B35" w:rsidRDefault="009F08B6" w:rsidP="00924B76">
            <w:pPr>
              <w:spacing w:after="0" w:line="240" w:lineRule="auto"/>
              <w:ind w:left="592" w:hanging="592"/>
              <w:contextualSpacing/>
              <w:rPr>
                <w:rFonts w:ascii="Times New Roman" w:hAnsi="Times New Roman"/>
                <w:sz w:val="16"/>
                <w:szCs w:val="16"/>
              </w:rPr>
            </w:pPr>
            <w:r w:rsidRPr="004B5B35">
              <w:rPr>
                <w:rFonts w:ascii="Times New Roman" w:hAnsi="Times New Roman"/>
                <w:sz w:val="16"/>
                <w:szCs w:val="16"/>
              </w:rPr>
              <w:t xml:space="preserve">      </w:t>
            </w:r>
            <w:r w:rsidR="00924B76" w:rsidRPr="00980060">
              <w:rPr>
                <w:rFonts w:ascii="Times New Roman" w:hAnsi="Times New Roman"/>
                <w:sz w:val="16"/>
                <w:szCs w:val="16"/>
              </w:rPr>
              <w:fldChar w:fldCharType="begin">
                <w:ffData>
                  <w:name w:val="Check18"/>
                  <w:enabled/>
                  <w:calcOnExit w:val="0"/>
                  <w:checkBox>
                    <w:sizeAuto/>
                    <w:default w:val="0"/>
                  </w:checkBox>
                </w:ffData>
              </w:fldChar>
            </w:r>
            <w:r w:rsidR="00924B76" w:rsidRPr="004B5B35">
              <w:rPr>
                <w:rFonts w:ascii="Times New Roman" w:hAnsi="Times New Roman"/>
                <w:sz w:val="16"/>
                <w:szCs w:val="16"/>
              </w:rPr>
              <w:instrText xml:space="preserve"> FORMCHECKBOX </w:instrText>
            </w:r>
            <w:r w:rsidR="00F257FB">
              <w:rPr>
                <w:rFonts w:ascii="Times New Roman" w:hAnsi="Times New Roman"/>
                <w:sz w:val="16"/>
                <w:szCs w:val="16"/>
              </w:rPr>
            </w:r>
            <w:r w:rsidR="00F257FB">
              <w:rPr>
                <w:rFonts w:ascii="Times New Roman" w:hAnsi="Times New Roman"/>
                <w:sz w:val="16"/>
                <w:szCs w:val="16"/>
              </w:rPr>
              <w:fldChar w:fldCharType="separate"/>
            </w:r>
            <w:r w:rsidR="00924B76" w:rsidRPr="00980060">
              <w:rPr>
                <w:rFonts w:ascii="Times New Roman" w:hAnsi="Times New Roman"/>
                <w:sz w:val="16"/>
                <w:szCs w:val="16"/>
              </w:rPr>
              <w:fldChar w:fldCharType="end"/>
            </w:r>
            <w:r w:rsidRPr="004B5B35">
              <w:rPr>
                <w:rFonts w:ascii="Times New Roman" w:hAnsi="Times New Roman"/>
                <w:sz w:val="16"/>
                <w:szCs w:val="16"/>
              </w:rPr>
              <w:t xml:space="preserve">   On Maturity </w:t>
            </w:r>
            <w:proofErr w:type="gramStart"/>
            <w:r w:rsidRPr="004B5B35">
              <w:rPr>
                <w:rFonts w:ascii="Times New Roman" w:hAnsi="Times New Roman"/>
                <w:sz w:val="16"/>
                <w:szCs w:val="16"/>
              </w:rPr>
              <w:t>Of</w:t>
            </w:r>
            <w:proofErr w:type="gramEnd"/>
            <w:r w:rsidRPr="004B5B35">
              <w:rPr>
                <w:rFonts w:ascii="Times New Roman" w:hAnsi="Times New Roman"/>
                <w:sz w:val="16"/>
                <w:szCs w:val="16"/>
              </w:rPr>
              <w:t xml:space="preserve"> The Bill, You Are Authorised To Debit Our *Ringgit/Foreign Currency/Escrow Account No.:   </w:t>
            </w:r>
            <w:r w:rsidR="007E27A6" w:rsidRPr="00980060">
              <w:rPr>
                <w:rFonts w:ascii="Times New Roman" w:hAnsi="Times New Roman"/>
                <w:sz w:val="16"/>
                <w:szCs w:val="16"/>
              </w:rPr>
              <w:object w:dxaOrig="225" w:dyaOrig="225" w14:anchorId="3FE47032">
                <v:shape id="_x0000_i1076" type="#_x0000_t75" style="width:207.75pt;height:18pt" o:ole="">
                  <v:imagedata r:id="rId34" o:title=""/>
                </v:shape>
                <w:control r:id="rId35" w:name="TextBox11" w:shapeid="_x0000_i1076"/>
              </w:object>
            </w:r>
            <w:r w:rsidRPr="004B5B35">
              <w:rPr>
                <w:rFonts w:ascii="Times New Roman" w:hAnsi="Times New Roman"/>
                <w:sz w:val="16"/>
                <w:szCs w:val="16"/>
              </w:rPr>
              <w:t xml:space="preserve"> With You</w:t>
            </w:r>
          </w:p>
          <w:p w14:paraId="34BB6E1B" w14:textId="77777777" w:rsidR="00924B76" w:rsidRPr="004B5B35" w:rsidRDefault="00924B76" w:rsidP="00924B76">
            <w:pPr>
              <w:spacing w:after="0" w:line="240" w:lineRule="auto"/>
              <w:contextualSpacing/>
              <w:rPr>
                <w:rFonts w:ascii="Times New Roman" w:hAnsi="Times New Roman"/>
                <w:sz w:val="16"/>
                <w:szCs w:val="16"/>
              </w:rPr>
            </w:pPr>
          </w:p>
          <w:p w14:paraId="157BE398" w14:textId="77777777" w:rsidR="00924B76" w:rsidRPr="004B5B35" w:rsidRDefault="00924B76" w:rsidP="00924B76">
            <w:pPr>
              <w:spacing w:after="0" w:line="240" w:lineRule="auto"/>
              <w:contextualSpacing/>
              <w:rPr>
                <w:rFonts w:ascii="Times New Roman" w:hAnsi="Times New Roman"/>
                <w:sz w:val="16"/>
                <w:szCs w:val="16"/>
              </w:rPr>
            </w:pPr>
          </w:p>
          <w:p w14:paraId="4CD6F344" w14:textId="77777777" w:rsidR="00924B76" w:rsidRPr="00980060" w:rsidRDefault="00924B76" w:rsidP="00924B76">
            <w:pPr>
              <w:spacing w:after="0" w:line="240" w:lineRule="auto"/>
              <w:contextualSpacing/>
              <w:rPr>
                <w:rFonts w:ascii="Times New Roman" w:hAnsi="Times New Roman"/>
                <w:color w:val="808080"/>
                <w:sz w:val="16"/>
                <w:szCs w:val="16"/>
              </w:rPr>
            </w:pPr>
          </w:p>
          <w:p w14:paraId="6D3F689E" w14:textId="77777777" w:rsidR="00924B76" w:rsidRPr="00980060" w:rsidRDefault="00924B76" w:rsidP="00924B76">
            <w:pPr>
              <w:spacing w:after="0" w:line="240" w:lineRule="auto"/>
              <w:contextualSpacing/>
              <w:rPr>
                <w:rFonts w:ascii="Times New Roman" w:hAnsi="Times New Roman"/>
                <w:color w:val="808080"/>
                <w:sz w:val="16"/>
                <w:szCs w:val="16"/>
              </w:rPr>
            </w:pPr>
          </w:p>
          <w:p w14:paraId="349D6B56" w14:textId="77777777" w:rsidR="00924B76" w:rsidRPr="00980060" w:rsidRDefault="00924B76" w:rsidP="00924B76">
            <w:pPr>
              <w:spacing w:after="0" w:line="240" w:lineRule="auto"/>
              <w:contextualSpacing/>
              <w:rPr>
                <w:rFonts w:ascii="Times New Roman" w:hAnsi="Times New Roman"/>
                <w:color w:val="808080"/>
                <w:sz w:val="16"/>
                <w:szCs w:val="16"/>
              </w:rPr>
            </w:pPr>
          </w:p>
          <w:p w14:paraId="162B987D" w14:textId="77777777" w:rsidR="00924B76" w:rsidRPr="00980060" w:rsidRDefault="00924B76" w:rsidP="00924B76">
            <w:pPr>
              <w:spacing w:after="0" w:line="240" w:lineRule="auto"/>
              <w:contextualSpacing/>
              <w:rPr>
                <w:rFonts w:ascii="Times New Roman" w:hAnsi="Times New Roman"/>
                <w:color w:val="808080"/>
                <w:sz w:val="16"/>
                <w:szCs w:val="16"/>
              </w:rPr>
            </w:pPr>
          </w:p>
          <w:p w14:paraId="2185A983" w14:textId="77777777" w:rsidR="00924B76" w:rsidRPr="00980060" w:rsidRDefault="00924B76" w:rsidP="00924B76">
            <w:pPr>
              <w:spacing w:after="0" w:line="240" w:lineRule="auto"/>
              <w:contextualSpacing/>
              <w:rPr>
                <w:rFonts w:ascii="Times New Roman" w:hAnsi="Times New Roman"/>
                <w:color w:val="808080"/>
                <w:sz w:val="16"/>
                <w:szCs w:val="16"/>
              </w:rPr>
            </w:pPr>
          </w:p>
          <w:p w14:paraId="1FC4BF9D" w14:textId="77777777" w:rsidR="00924B76" w:rsidRPr="00980060" w:rsidRDefault="00924B76" w:rsidP="00924B76">
            <w:pPr>
              <w:spacing w:after="0" w:line="240" w:lineRule="auto"/>
              <w:contextualSpacing/>
              <w:rPr>
                <w:rFonts w:ascii="Times New Roman" w:hAnsi="Times New Roman"/>
                <w:color w:val="808080"/>
                <w:sz w:val="16"/>
                <w:szCs w:val="16"/>
              </w:rPr>
            </w:pPr>
          </w:p>
          <w:p w14:paraId="59F7A647" w14:textId="65555E4B" w:rsidR="007818E6" w:rsidRPr="004B5B35" w:rsidDel="00637EEF" w:rsidRDefault="00BF44CA" w:rsidP="007818E6">
            <w:pPr>
              <w:spacing w:after="0" w:line="240" w:lineRule="auto"/>
              <w:contextualSpacing/>
              <w:rPr>
                <w:rFonts w:ascii="Times New Roman" w:hAnsi="Times New Roman"/>
                <w:sz w:val="16"/>
                <w:szCs w:val="16"/>
              </w:rPr>
            </w:pPr>
            <w:r w:rsidRPr="00405C55">
              <w:rPr>
                <w:rFonts w:ascii="Times New Roman" w:hAnsi="Times New Roman"/>
                <w:color w:val="808080"/>
                <w:sz w:val="14"/>
                <w:szCs w:val="16"/>
              </w:rPr>
              <w:t>AMBIZ/E/DOBP/</w:t>
            </w:r>
            <w:r>
              <w:rPr>
                <w:rFonts w:ascii="Times New Roman" w:hAnsi="Times New Roman"/>
                <w:color w:val="808080"/>
                <w:sz w:val="14"/>
                <w:szCs w:val="16"/>
              </w:rPr>
              <w:t>09</w:t>
            </w:r>
            <w:r w:rsidRPr="00405C55">
              <w:rPr>
                <w:rFonts w:ascii="Times New Roman" w:hAnsi="Times New Roman"/>
                <w:color w:val="808080"/>
                <w:sz w:val="14"/>
                <w:szCs w:val="16"/>
              </w:rPr>
              <w:t>-202</w:t>
            </w:r>
            <w:r>
              <w:rPr>
                <w:rFonts w:ascii="Times New Roman" w:hAnsi="Times New Roman"/>
                <w:color w:val="808080"/>
                <w:sz w:val="14"/>
                <w:szCs w:val="16"/>
              </w:rPr>
              <w:t>2</w:t>
            </w:r>
          </w:p>
        </w:tc>
      </w:tr>
      <w:tr w:rsidR="00924B76" w:rsidRPr="00405C55" w14:paraId="680B8F55" w14:textId="77777777" w:rsidTr="0031529F">
        <w:trPr>
          <w:trHeight w:val="980"/>
        </w:trPr>
        <w:tc>
          <w:tcPr>
            <w:tcW w:w="10680" w:type="dxa"/>
            <w:gridSpan w:val="13"/>
            <w:tcBorders>
              <w:top w:val="single" w:sz="4" w:space="0" w:color="auto"/>
              <w:left w:val="single" w:sz="12" w:space="0" w:color="auto"/>
              <w:bottom w:val="single" w:sz="4" w:space="0" w:color="auto"/>
              <w:right w:val="single" w:sz="12" w:space="0" w:color="auto"/>
            </w:tcBorders>
            <w:vAlign w:val="center"/>
          </w:tcPr>
          <w:p w14:paraId="427454F0" w14:textId="77777777" w:rsidR="00924B76" w:rsidRPr="00980060" w:rsidRDefault="00BD7641" w:rsidP="00924B76">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2336" behindDoc="1" locked="0" layoutInCell="1" allowOverlap="1" wp14:anchorId="39B10156" wp14:editId="568D0B8B">
                  <wp:simplePos x="0" y="0"/>
                  <wp:positionH relativeFrom="column">
                    <wp:posOffset>-81280</wp:posOffset>
                  </wp:positionH>
                  <wp:positionV relativeFrom="paragraph">
                    <wp:posOffset>-558800</wp:posOffset>
                  </wp:positionV>
                  <wp:extent cx="6781800" cy="492760"/>
                  <wp:effectExtent l="0" t="0" r="0" b="2540"/>
                  <wp:wrapTight wrapText="bothSides">
                    <wp:wrapPolygon edited="0">
                      <wp:start x="0" y="0"/>
                      <wp:lineTo x="0" y="20876"/>
                      <wp:lineTo x="21539" y="20876"/>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9F08B6" w:rsidRPr="00980060">
              <w:rPr>
                <w:rFonts w:ascii="Times New Roman" w:hAnsi="Times New Roman"/>
                <w:b/>
                <w:sz w:val="18"/>
                <w:szCs w:val="18"/>
              </w:rPr>
              <w:t>Am</w:t>
            </w:r>
            <w:r w:rsidR="00163A93">
              <w:rPr>
                <w:rFonts w:ascii="Times New Roman" w:hAnsi="Times New Roman"/>
                <w:b/>
                <w:sz w:val="18"/>
                <w:szCs w:val="18"/>
              </w:rPr>
              <w:t>B</w:t>
            </w:r>
            <w:r w:rsidR="009F08B6" w:rsidRPr="00980060">
              <w:rPr>
                <w:rFonts w:ascii="Times New Roman" w:hAnsi="Times New Roman"/>
                <w:b/>
                <w:sz w:val="18"/>
                <w:szCs w:val="18"/>
              </w:rPr>
              <w:t>ank (</w:t>
            </w:r>
            <w:r w:rsidR="00924B76" w:rsidRPr="00980060">
              <w:rPr>
                <w:rFonts w:ascii="Times New Roman" w:hAnsi="Times New Roman"/>
                <w:b/>
                <w:sz w:val="18"/>
                <w:szCs w:val="18"/>
              </w:rPr>
              <w:t>M</w:t>
            </w:r>
            <w:r w:rsidR="009F08B6" w:rsidRPr="00980060">
              <w:rPr>
                <w:rFonts w:ascii="Times New Roman" w:hAnsi="Times New Roman"/>
                <w:b/>
                <w:sz w:val="18"/>
                <w:szCs w:val="18"/>
              </w:rPr>
              <w:t xml:space="preserve">) </w:t>
            </w:r>
            <w:r w:rsidR="00924B76" w:rsidRPr="00980060">
              <w:rPr>
                <w:rFonts w:ascii="Times New Roman" w:hAnsi="Times New Roman"/>
                <w:b/>
                <w:sz w:val="18"/>
                <w:szCs w:val="18"/>
              </w:rPr>
              <w:t xml:space="preserve">Berhad </w:t>
            </w:r>
            <w:r w:rsidR="009F08B6" w:rsidRPr="00980060">
              <w:rPr>
                <w:rFonts w:ascii="Times New Roman" w:hAnsi="Times New Roman"/>
                <w:sz w:val="18"/>
                <w:szCs w:val="18"/>
              </w:rPr>
              <w:t>(196901000166 (8515-</w:t>
            </w:r>
            <w:r w:rsidR="00D2162E" w:rsidRPr="00980060">
              <w:rPr>
                <w:rFonts w:ascii="Times New Roman" w:hAnsi="Times New Roman"/>
                <w:sz w:val="18"/>
                <w:szCs w:val="18"/>
              </w:rPr>
              <w:t>D</w:t>
            </w:r>
            <w:r w:rsidR="009F08B6" w:rsidRPr="00980060">
              <w:rPr>
                <w:rFonts w:ascii="Times New Roman" w:hAnsi="Times New Roman"/>
                <w:sz w:val="18"/>
                <w:szCs w:val="18"/>
              </w:rPr>
              <w:t>))</w:t>
            </w:r>
          </w:p>
          <w:p w14:paraId="03EB4EE3" w14:textId="77777777" w:rsidR="00924B76" w:rsidRPr="00980060" w:rsidRDefault="00924B76" w:rsidP="00924B76">
            <w:pPr>
              <w:spacing w:after="0"/>
              <w:jc w:val="center"/>
              <w:rPr>
                <w:sz w:val="24"/>
                <w:szCs w:val="24"/>
              </w:rPr>
            </w:pPr>
            <w:r w:rsidRPr="00980060">
              <w:rPr>
                <w:rFonts w:ascii="Times New Roman" w:hAnsi="Times New Roman"/>
                <w:b/>
                <w:sz w:val="18"/>
                <w:szCs w:val="18"/>
              </w:rPr>
              <w:t xml:space="preserve">DIRECT OUTWARD BILLS PURCHASED APPLICATION </w:t>
            </w:r>
            <w:r w:rsidR="009F08B6" w:rsidRPr="00980060">
              <w:rPr>
                <w:rFonts w:ascii="Times New Roman" w:hAnsi="Times New Roman"/>
                <w:b/>
                <w:sz w:val="18"/>
                <w:szCs w:val="18"/>
              </w:rPr>
              <w:t>– Cont’d</w:t>
            </w:r>
          </w:p>
          <w:p w14:paraId="753E09D1" w14:textId="77777777" w:rsidR="00924B76" w:rsidRPr="00405C55" w:rsidRDefault="00924B76" w:rsidP="00924B76">
            <w:pPr>
              <w:spacing w:after="0"/>
              <w:rPr>
                <w:rFonts w:ascii="Times New Roman" w:hAnsi="Times New Roman"/>
                <w:sz w:val="16"/>
                <w:szCs w:val="16"/>
              </w:rPr>
            </w:pPr>
          </w:p>
        </w:tc>
      </w:tr>
      <w:tr w:rsidR="00924B76" w:rsidRPr="00405C55" w14:paraId="1A2DC978" w14:textId="77777777" w:rsidTr="0031529F">
        <w:trPr>
          <w:trHeight w:val="1088"/>
        </w:trPr>
        <w:tc>
          <w:tcPr>
            <w:tcW w:w="10680" w:type="dxa"/>
            <w:gridSpan w:val="13"/>
            <w:tcBorders>
              <w:top w:val="single" w:sz="4" w:space="0" w:color="auto"/>
              <w:left w:val="single" w:sz="12" w:space="0" w:color="auto"/>
              <w:bottom w:val="single" w:sz="4" w:space="0" w:color="auto"/>
              <w:right w:val="single" w:sz="12" w:space="0" w:color="auto"/>
            </w:tcBorders>
          </w:tcPr>
          <w:p w14:paraId="1E86AC30" w14:textId="77777777" w:rsidR="00924B76" w:rsidRPr="00345638" w:rsidRDefault="00924B76" w:rsidP="00924B76">
            <w:pPr>
              <w:spacing w:after="0"/>
              <w:rPr>
                <w:rFonts w:ascii="Times New Roman" w:hAnsi="Times New Roman"/>
                <w:sz w:val="16"/>
                <w:szCs w:val="16"/>
              </w:rPr>
            </w:pPr>
          </w:p>
          <w:p w14:paraId="2F886E07" w14:textId="77777777" w:rsidR="00924B76" w:rsidRPr="00980060" w:rsidRDefault="009F08B6" w:rsidP="00924B76">
            <w:pPr>
              <w:spacing w:after="0"/>
              <w:rPr>
                <w:rFonts w:ascii="Times New Roman" w:hAnsi="Times New Roman"/>
                <w:sz w:val="16"/>
                <w:szCs w:val="16"/>
              </w:rPr>
            </w:pPr>
            <w:r w:rsidRPr="00345638">
              <w:rPr>
                <w:rFonts w:ascii="Times New Roman" w:hAnsi="Times New Roman"/>
                <w:sz w:val="16"/>
                <w:szCs w:val="16"/>
              </w:rPr>
              <w:t xml:space="preserve">11. </w:t>
            </w:r>
            <w:r w:rsidR="00924B76" w:rsidRPr="00980060">
              <w:rPr>
                <w:rFonts w:ascii="Times New Roman" w:hAnsi="Times New Roman"/>
                <w:sz w:val="16"/>
                <w:szCs w:val="16"/>
              </w:rPr>
              <w:t>Bank Charges</w:t>
            </w:r>
            <w:r w:rsidRPr="00980060">
              <w:rPr>
                <w:rFonts w:ascii="Times New Roman" w:hAnsi="Times New Roman"/>
                <w:sz w:val="16"/>
                <w:szCs w:val="16"/>
              </w:rPr>
              <w:t>:</w:t>
            </w:r>
          </w:p>
          <w:p w14:paraId="1FF1CC0D" w14:textId="77777777" w:rsidR="00924B76" w:rsidRPr="00345638" w:rsidRDefault="009F08B6" w:rsidP="00C841B0">
            <w:pPr>
              <w:spacing w:after="0"/>
              <w:ind w:left="550" w:hanging="550"/>
              <w:jc w:val="both"/>
              <w:rPr>
                <w:rFonts w:ascii="Times New Roman" w:hAnsi="Times New Roman"/>
                <w:sz w:val="16"/>
                <w:szCs w:val="16"/>
              </w:rPr>
            </w:pPr>
            <w:r w:rsidRPr="00345638">
              <w:rPr>
                <w:rFonts w:ascii="Times New Roman" w:hAnsi="Times New Roman"/>
                <w:sz w:val="16"/>
                <w:szCs w:val="16"/>
              </w:rPr>
              <w:t xml:space="preserve">      </w:t>
            </w:r>
            <w:r w:rsidR="00924B76" w:rsidRPr="00980060">
              <w:rPr>
                <w:rFonts w:ascii="Times New Roman" w:hAnsi="Times New Roman"/>
                <w:sz w:val="16"/>
                <w:szCs w:val="16"/>
              </w:rPr>
              <w:fldChar w:fldCharType="begin">
                <w:ffData>
                  <w:name w:val="Check18"/>
                  <w:enabled/>
                  <w:calcOnExit w:val="0"/>
                  <w:checkBox>
                    <w:sizeAuto/>
                    <w:default w:val="0"/>
                  </w:checkBox>
                </w:ffData>
              </w:fldChar>
            </w:r>
            <w:r w:rsidR="00924B76" w:rsidRPr="00345638">
              <w:rPr>
                <w:rFonts w:ascii="Times New Roman" w:hAnsi="Times New Roman"/>
                <w:sz w:val="16"/>
                <w:szCs w:val="16"/>
              </w:rPr>
              <w:instrText xml:space="preserve"> FORMCHECKBOX </w:instrText>
            </w:r>
            <w:r w:rsidR="00F257FB">
              <w:rPr>
                <w:rFonts w:ascii="Times New Roman" w:hAnsi="Times New Roman"/>
                <w:sz w:val="16"/>
                <w:szCs w:val="16"/>
              </w:rPr>
            </w:r>
            <w:r w:rsidR="00F257FB">
              <w:rPr>
                <w:rFonts w:ascii="Times New Roman" w:hAnsi="Times New Roman"/>
                <w:sz w:val="16"/>
                <w:szCs w:val="16"/>
              </w:rPr>
              <w:fldChar w:fldCharType="separate"/>
            </w:r>
            <w:r w:rsidR="00924B76" w:rsidRPr="00980060">
              <w:rPr>
                <w:rFonts w:ascii="Times New Roman" w:hAnsi="Times New Roman"/>
                <w:sz w:val="16"/>
                <w:szCs w:val="16"/>
              </w:rPr>
              <w:fldChar w:fldCharType="end"/>
            </w:r>
            <w:r w:rsidRPr="00345638">
              <w:rPr>
                <w:rFonts w:ascii="Times New Roman" w:hAnsi="Times New Roman"/>
                <w:sz w:val="16"/>
                <w:szCs w:val="16"/>
              </w:rPr>
              <w:t xml:space="preserve">   </w:t>
            </w:r>
            <w:r w:rsidR="00924B76" w:rsidRPr="00345638">
              <w:rPr>
                <w:rFonts w:ascii="Times New Roman" w:hAnsi="Times New Roman"/>
                <w:sz w:val="16"/>
                <w:szCs w:val="16"/>
              </w:rPr>
              <w:t>Please Debit Our Account No</w:t>
            </w:r>
            <w:r w:rsidRPr="00345638">
              <w:rPr>
                <w:rFonts w:ascii="Times New Roman" w:hAnsi="Times New Roman"/>
                <w:sz w:val="16"/>
                <w:szCs w:val="16"/>
              </w:rPr>
              <w:t xml:space="preserve">.: </w:t>
            </w:r>
            <w:r w:rsidR="007E27A6" w:rsidRPr="00980060">
              <w:rPr>
                <w:rFonts w:ascii="Times New Roman" w:hAnsi="Times New Roman"/>
                <w:sz w:val="16"/>
                <w:szCs w:val="16"/>
              </w:rPr>
              <w:object w:dxaOrig="225" w:dyaOrig="225" w14:anchorId="7C00C263">
                <v:shape id="_x0000_i1078" type="#_x0000_t75" style="width:180.75pt;height:18pt" o:ole="">
                  <v:imagedata r:id="rId25" o:title=""/>
                </v:shape>
                <w:control r:id="rId36" w:name="TextBox12" w:shapeid="_x0000_i1078"/>
              </w:object>
            </w:r>
            <w:r w:rsidRPr="00345638">
              <w:rPr>
                <w:rFonts w:ascii="Times New Roman" w:hAnsi="Times New Roman"/>
                <w:sz w:val="16"/>
                <w:szCs w:val="16"/>
              </w:rPr>
              <w:t xml:space="preserve"> </w:t>
            </w:r>
            <w:r w:rsidR="00924B76" w:rsidRPr="00345638">
              <w:rPr>
                <w:rFonts w:ascii="Times New Roman" w:hAnsi="Times New Roman"/>
                <w:sz w:val="16"/>
                <w:szCs w:val="16"/>
              </w:rPr>
              <w:t xml:space="preserve">With You </w:t>
            </w:r>
            <w:proofErr w:type="gramStart"/>
            <w:r w:rsidR="00924B76" w:rsidRPr="00345638">
              <w:rPr>
                <w:rFonts w:ascii="Times New Roman" w:hAnsi="Times New Roman"/>
                <w:sz w:val="16"/>
                <w:szCs w:val="16"/>
              </w:rPr>
              <w:t>For</w:t>
            </w:r>
            <w:proofErr w:type="gramEnd"/>
            <w:r w:rsidR="00924B76" w:rsidRPr="00345638">
              <w:rPr>
                <w:rFonts w:ascii="Times New Roman" w:hAnsi="Times New Roman"/>
                <w:sz w:val="16"/>
                <w:szCs w:val="16"/>
              </w:rPr>
              <w:t xml:space="preserve"> All </w:t>
            </w:r>
            <w:r w:rsidR="00E93A40" w:rsidRPr="00345638">
              <w:rPr>
                <w:rFonts w:ascii="Times New Roman" w:hAnsi="Times New Roman"/>
                <w:sz w:val="16"/>
                <w:szCs w:val="16"/>
              </w:rPr>
              <w:t xml:space="preserve">Of </w:t>
            </w:r>
            <w:r w:rsidR="00924B76" w:rsidRPr="00345638">
              <w:rPr>
                <w:rFonts w:ascii="Times New Roman" w:hAnsi="Times New Roman"/>
                <w:sz w:val="16"/>
                <w:szCs w:val="16"/>
              </w:rPr>
              <w:t>Your Bank’s Charges</w:t>
            </w:r>
            <w:r w:rsidRPr="00345638">
              <w:rPr>
                <w:rFonts w:ascii="Times New Roman" w:hAnsi="Times New Roman"/>
                <w:sz w:val="16"/>
                <w:szCs w:val="16"/>
              </w:rPr>
              <w:t xml:space="preserve">, </w:t>
            </w:r>
            <w:r w:rsidR="00924B76" w:rsidRPr="00345638">
              <w:rPr>
                <w:rFonts w:ascii="Times New Roman" w:hAnsi="Times New Roman"/>
                <w:sz w:val="16"/>
                <w:szCs w:val="16"/>
              </w:rPr>
              <w:t>Commission</w:t>
            </w:r>
            <w:r w:rsidRPr="00345638">
              <w:rPr>
                <w:rFonts w:ascii="Times New Roman" w:hAnsi="Times New Roman"/>
                <w:sz w:val="16"/>
                <w:szCs w:val="16"/>
              </w:rPr>
              <w:t xml:space="preserve">, </w:t>
            </w:r>
            <w:r w:rsidR="00924B76" w:rsidRPr="00345638">
              <w:rPr>
                <w:rFonts w:ascii="Times New Roman" w:hAnsi="Times New Roman"/>
                <w:sz w:val="16"/>
                <w:szCs w:val="16"/>
              </w:rPr>
              <w:t>Fees</w:t>
            </w:r>
            <w:r w:rsidRPr="00345638">
              <w:rPr>
                <w:rFonts w:ascii="Times New Roman" w:hAnsi="Times New Roman"/>
                <w:sz w:val="16"/>
                <w:szCs w:val="16"/>
              </w:rPr>
              <w:t xml:space="preserve">, </w:t>
            </w:r>
            <w:r w:rsidR="00924B76" w:rsidRPr="00345638">
              <w:rPr>
                <w:rFonts w:ascii="Times New Roman" w:hAnsi="Times New Roman"/>
                <w:sz w:val="16"/>
                <w:szCs w:val="16"/>
              </w:rPr>
              <w:t>Out</w:t>
            </w:r>
            <w:r w:rsidRPr="00345638">
              <w:rPr>
                <w:rFonts w:ascii="Times New Roman" w:hAnsi="Times New Roman"/>
                <w:sz w:val="16"/>
                <w:szCs w:val="16"/>
              </w:rPr>
              <w:t>-</w:t>
            </w:r>
            <w:r w:rsidR="00924B76" w:rsidRPr="00345638">
              <w:rPr>
                <w:rFonts w:ascii="Times New Roman" w:hAnsi="Times New Roman"/>
                <w:sz w:val="16"/>
                <w:szCs w:val="16"/>
              </w:rPr>
              <w:t>Of</w:t>
            </w:r>
            <w:r w:rsidRPr="00345638">
              <w:rPr>
                <w:rFonts w:ascii="Times New Roman" w:hAnsi="Times New Roman"/>
                <w:sz w:val="16"/>
                <w:szCs w:val="16"/>
              </w:rPr>
              <w:t>-</w:t>
            </w:r>
            <w:r w:rsidR="00924B76" w:rsidRPr="00345638">
              <w:rPr>
                <w:rFonts w:ascii="Times New Roman" w:hAnsi="Times New Roman"/>
                <w:sz w:val="16"/>
                <w:szCs w:val="16"/>
              </w:rPr>
              <w:t>Pocket Expenses</w:t>
            </w:r>
            <w:r w:rsidRPr="00345638">
              <w:rPr>
                <w:rFonts w:ascii="Times New Roman" w:hAnsi="Times New Roman"/>
                <w:sz w:val="16"/>
                <w:szCs w:val="16"/>
              </w:rPr>
              <w:t xml:space="preserve">, </w:t>
            </w:r>
            <w:r w:rsidR="00924B76" w:rsidRPr="00345638">
              <w:rPr>
                <w:rFonts w:ascii="Times New Roman" w:hAnsi="Times New Roman"/>
                <w:sz w:val="16"/>
                <w:szCs w:val="16"/>
              </w:rPr>
              <w:t>Etc</w:t>
            </w:r>
            <w:r w:rsidRPr="00345638">
              <w:rPr>
                <w:rFonts w:ascii="Times New Roman" w:hAnsi="Times New Roman"/>
                <w:sz w:val="16"/>
                <w:szCs w:val="16"/>
              </w:rPr>
              <w:t>.</w:t>
            </w:r>
          </w:p>
        </w:tc>
      </w:tr>
      <w:tr w:rsidR="00924B76" w:rsidRPr="00405C55" w14:paraId="4CBD4244" w14:textId="77777777" w:rsidTr="0031529F">
        <w:trPr>
          <w:trHeight w:val="1017"/>
        </w:trPr>
        <w:tc>
          <w:tcPr>
            <w:tcW w:w="10680" w:type="dxa"/>
            <w:gridSpan w:val="13"/>
            <w:tcBorders>
              <w:top w:val="single" w:sz="4" w:space="0" w:color="auto"/>
              <w:left w:val="single" w:sz="12" w:space="0" w:color="auto"/>
              <w:bottom w:val="single" w:sz="4" w:space="0" w:color="auto"/>
              <w:right w:val="single" w:sz="12" w:space="0" w:color="auto"/>
            </w:tcBorders>
          </w:tcPr>
          <w:p w14:paraId="6996C3A7" w14:textId="77777777" w:rsidR="00924B76" w:rsidRPr="00345638" w:rsidRDefault="00924B76" w:rsidP="00924B76">
            <w:pPr>
              <w:spacing w:after="0"/>
              <w:rPr>
                <w:rFonts w:ascii="Times New Roman" w:hAnsi="Times New Roman"/>
                <w:sz w:val="16"/>
                <w:szCs w:val="16"/>
              </w:rPr>
            </w:pPr>
          </w:p>
          <w:p w14:paraId="57DCCD4F" w14:textId="77777777" w:rsidR="00924B76" w:rsidRPr="00345638" w:rsidRDefault="009F08B6" w:rsidP="00980060">
            <w:pPr>
              <w:pStyle w:val="BalloonText"/>
              <w:spacing w:line="276" w:lineRule="auto"/>
              <w:ind w:left="592" w:hanging="592"/>
              <w:rPr>
                <w:rFonts w:ascii="Times New Roman" w:hAnsi="Times New Roman" w:cs="Times New Roman"/>
              </w:rPr>
            </w:pPr>
            <w:r w:rsidRPr="00345638">
              <w:rPr>
                <w:rFonts w:ascii="Times New Roman" w:hAnsi="Times New Roman" w:cs="Times New Roman"/>
              </w:rPr>
              <w:t xml:space="preserve">12. </w:t>
            </w:r>
            <w:r w:rsidR="00924B76" w:rsidRPr="00980060">
              <w:rPr>
                <w:rFonts w:ascii="Times New Roman" w:hAnsi="Times New Roman" w:cs="Times New Roman"/>
              </w:rPr>
              <w:fldChar w:fldCharType="begin">
                <w:ffData>
                  <w:name w:val="Check17"/>
                  <w:enabled/>
                  <w:calcOnExit w:val="0"/>
                  <w:checkBox>
                    <w:sizeAuto/>
                    <w:default w:val="0"/>
                  </w:checkBox>
                </w:ffData>
              </w:fldChar>
            </w:r>
            <w:r w:rsidR="00924B76" w:rsidRPr="00345638">
              <w:rPr>
                <w:rFonts w:ascii="Times New Roman" w:hAnsi="Times New Roman" w:cs="Times New Roman"/>
              </w:rPr>
              <w:instrText xml:space="preserve"> FORMCHECKBOX </w:instrText>
            </w:r>
            <w:r w:rsidR="00F257FB">
              <w:rPr>
                <w:rFonts w:ascii="Times New Roman" w:hAnsi="Times New Roman" w:cs="Times New Roman"/>
              </w:rPr>
            </w:r>
            <w:r w:rsidR="00F257FB">
              <w:rPr>
                <w:rFonts w:ascii="Times New Roman" w:hAnsi="Times New Roman" w:cs="Times New Roman"/>
              </w:rPr>
              <w:fldChar w:fldCharType="separate"/>
            </w:r>
            <w:r w:rsidR="00924B76" w:rsidRPr="00980060">
              <w:rPr>
                <w:rFonts w:ascii="Times New Roman" w:hAnsi="Times New Roman" w:cs="Times New Roman"/>
              </w:rPr>
              <w:fldChar w:fldCharType="end"/>
            </w:r>
            <w:r w:rsidRPr="00345638">
              <w:rPr>
                <w:rFonts w:ascii="Times New Roman" w:hAnsi="Times New Roman" w:cs="Times New Roman"/>
              </w:rPr>
              <w:t xml:space="preserve">   </w:t>
            </w:r>
            <w:r w:rsidR="00924B76" w:rsidRPr="00345638">
              <w:rPr>
                <w:rFonts w:ascii="Times New Roman" w:hAnsi="Times New Roman" w:cs="Times New Roman"/>
              </w:rPr>
              <w:t>Please Contact</w:t>
            </w:r>
            <w:r w:rsidRPr="00345638">
              <w:rPr>
                <w:rFonts w:ascii="Times New Roman" w:hAnsi="Times New Roman" w:cs="Times New Roman"/>
              </w:rPr>
              <w:t>:</w:t>
            </w:r>
            <w:r w:rsidRPr="00980060">
              <w:rPr>
                <w:rFonts w:ascii="Times New Roman" w:hAnsi="Times New Roman" w:cs="Times New Roman"/>
              </w:rPr>
              <w:t xml:space="preserve"> </w:t>
            </w:r>
            <w:r w:rsidR="007E27A6" w:rsidRPr="00980060">
              <w:rPr>
                <w:rFonts w:ascii="Times New Roman" w:hAnsi="Times New Roman" w:cs="Times New Roman"/>
              </w:rPr>
              <w:object w:dxaOrig="225" w:dyaOrig="225" w14:anchorId="442E4993">
                <v:shape id="_x0000_i1080" type="#_x0000_t75" style="width:303.75pt;height:18pt" o:ole="">
                  <v:imagedata r:id="rId37" o:title=""/>
                </v:shape>
                <w:control r:id="rId38" w:name="TextBox13" w:shapeid="_x0000_i1080"/>
              </w:object>
            </w:r>
            <w:r w:rsidRPr="00345638">
              <w:rPr>
                <w:rFonts w:ascii="Times New Roman" w:hAnsi="Times New Roman" w:cs="Times New Roman"/>
              </w:rPr>
              <w:t xml:space="preserve">  </w:t>
            </w:r>
            <w:r w:rsidR="00924B76" w:rsidRPr="00345638">
              <w:rPr>
                <w:rFonts w:ascii="Times New Roman" w:hAnsi="Times New Roman" w:cs="Times New Roman"/>
              </w:rPr>
              <w:t xml:space="preserve">In Case </w:t>
            </w:r>
            <w:proofErr w:type="gramStart"/>
            <w:r w:rsidR="00924B76" w:rsidRPr="00345638">
              <w:rPr>
                <w:rFonts w:ascii="Times New Roman" w:hAnsi="Times New Roman" w:cs="Times New Roman"/>
              </w:rPr>
              <w:t>Of</w:t>
            </w:r>
            <w:proofErr w:type="gramEnd"/>
            <w:r w:rsidR="00924B76" w:rsidRPr="00345638">
              <w:rPr>
                <w:rFonts w:ascii="Times New Roman" w:hAnsi="Times New Roman" w:cs="Times New Roman"/>
              </w:rPr>
              <w:t xml:space="preserve"> Need At </w:t>
            </w:r>
            <w:r w:rsidR="007E27A6" w:rsidRPr="00980060">
              <w:rPr>
                <w:rFonts w:ascii="Times New Roman" w:hAnsi="Times New Roman" w:cs="Times New Roman"/>
              </w:rPr>
              <w:object w:dxaOrig="225" w:dyaOrig="225" w14:anchorId="3EC95EC0">
                <v:shape id="_x0000_i1082" type="#_x0000_t75" style="width:180.75pt;height:18pt" o:ole="">
                  <v:imagedata r:id="rId25" o:title=""/>
                </v:shape>
                <w:control r:id="rId39" w:name="TextBox14" w:shapeid="_x0000_i1082"/>
              </w:object>
            </w:r>
          </w:p>
        </w:tc>
      </w:tr>
      <w:tr w:rsidR="00924B76" w:rsidRPr="00405C55" w14:paraId="540F5E21" w14:textId="77777777" w:rsidTr="00A832C1">
        <w:trPr>
          <w:trHeight w:val="3820"/>
        </w:trPr>
        <w:tc>
          <w:tcPr>
            <w:tcW w:w="10680" w:type="dxa"/>
            <w:gridSpan w:val="13"/>
            <w:tcBorders>
              <w:top w:val="single" w:sz="4" w:space="0" w:color="auto"/>
              <w:left w:val="single" w:sz="12" w:space="0" w:color="auto"/>
              <w:bottom w:val="single" w:sz="12" w:space="0" w:color="auto"/>
              <w:right w:val="single" w:sz="12" w:space="0" w:color="auto"/>
            </w:tcBorders>
          </w:tcPr>
          <w:p w14:paraId="13A3FA21" w14:textId="77777777" w:rsidR="00924B76" w:rsidRPr="00345638" w:rsidRDefault="00924B76" w:rsidP="00924B76">
            <w:pPr>
              <w:spacing w:after="0" w:line="240" w:lineRule="auto"/>
              <w:rPr>
                <w:rFonts w:ascii="Times New Roman" w:hAnsi="Times New Roman"/>
                <w:sz w:val="16"/>
                <w:szCs w:val="16"/>
              </w:rPr>
            </w:pPr>
          </w:p>
          <w:p w14:paraId="14BF8C26" w14:textId="77777777" w:rsidR="00924B76" w:rsidRPr="00345638" w:rsidRDefault="00924B76" w:rsidP="00924B76">
            <w:pPr>
              <w:spacing w:after="0" w:line="240" w:lineRule="auto"/>
              <w:rPr>
                <w:rFonts w:ascii="Times New Roman" w:hAnsi="Times New Roman"/>
                <w:sz w:val="16"/>
                <w:szCs w:val="16"/>
              </w:rPr>
            </w:pPr>
            <w:r w:rsidRPr="00345638">
              <w:rPr>
                <w:rFonts w:ascii="Times New Roman" w:hAnsi="Times New Roman"/>
                <w:sz w:val="16"/>
                <w:szCs w:val="16"/>
              </w:rPr>
              <w:t xml:space="preserve">13.  </w:t>
            </w:r>
            <w:r w:rsidRPr="00980060">
              <w:rPr>
                <w:rFonts w:ascii="Times New Roman" w:hAnsi="Times New Roman"/>
                <w:sz w:val="16"/>
                <w:szCs w:val="16"/>
              </w:rPr>
              <w:t>Additional Instructions</w:t>
            </w:r>
            <w:r w:rsidRPr="00345638">
              <w:rPr>
                <w:rFonts w:ascii="Times New Roman" w:hAnsi="Times New Roman"/>
                <w:sz w:val="16"/>
                <w:szCs w:val="16"/>
              </w:rPr>
              <w:t>:</w:t>
            </w:r>
          </w:p>
          <w:p w14:paraId="13703E36" w14:textId="77777777" w:rsidR="00924B76" w:rsidRPr="00345638" w:rsidRDefault="00924B76" w:rsidP="00924B76">
            <w:pPr>
              <w:spacing w:after="20" w:line="240" w:lineRule="auto"/>
              <w:ind w:left="252" w:hanging="252"/>
              <w:rPr>
                <w:rFonts w:ascii="Times New Roman" w:hAnsi="Times New Roman"/>
                <w:sz w:val="16"/>
                <w:szCs w:val="16"/>
              </w:rPr>
            </w:pPr>
            <w:r w:rsidRPr="00345638">
              <w:rPr>
                <w:rFonts w:ascii="Times New Roman" w:hAnsi="Times New Roman"/>
                <w:sz w:val="16"/>
                <w:szCs w:val="16"/>
              </w:rPr>
              <w:t xml:space="preserve">  </w:t>
            </w:r>
            <w:r w:rsidR="007E27A6" w:rsidRPr="00980060">
              <w:rPr>
                <w:rFonts w:ascii="Times New Roman" w:hAnsi="Times New Roman"/>
                <w:sz w:val="16"/>
                <w:szCs w:val="16"/>
              </w:rPr>
              <w:object w:dxaOrig="225" w:dyaOrig="225" w14:anchorId="4E44B721">
                <v:shape id="_x0000_i1084" type="#_x0000_t75" style="width:514.5pt;height:162.75pt" o:ole="">
                  <v:imagedata r:id="rId40" o:title=""/>
                </v:shape>
                <w:control r:id="rId41" w:name="TextBox15" w:shapeid="_x0000_i1084"/>
              </w:object>
            </w:r>
          </w:p>
        </w:tc>
      </w:tr>
      <w:tr w:rsidR="00924B76" w:rsidRPr="00405C55" w14:paraId="5ACB6D5E" w14:textId="77777777" w:rsidTr="00637AA6">
        <w:trPr>
          <w:trHeight w:val="2976"/>
        </w:trPr>
        <w:tc>
          <w:tcPr>
            <w:tcW w:w="10680" w:type="dxa"/>
            <w:gridSpan w:val="13"/>
            <w:tcBorders>
              <w:top w:val="single" w:sz="4" w:space="0" w:color="auto"/>
              <w:left w:val="single" w:sz="12" w:space="0" w:color="auto"/>
              <w:bottom w:val="single" w:sz="4" w:space="0" w:color="auto"/>
              <w:right w:val="single" w:sz="12" w:space="0" w:color="auto"/>
            </w:tcBorders>
          </w:tcPr>
          <w:p w14:paraId="6C9B00E3" w14:textId="77777777" w:rsidR="00924B76" w:rsidRPr="00345638" w:rsidRDefault="00924B76" w:rsidP="00E62E21">
            <w:pPr>
              <w:numPr>
                <w:ilvl w:val="0"/>
                <w:numId w:val="4"/>
              </w:numPr>
              <w:tabs>
                <w:tab w:val="left" w:pos="284"/>
                <w:tab w:val="left" w:pos="567"/>
                <w:tab w:val="left" w:pos="851"/>
              </w:tabs>
              <w:spacing w:before="100" w:after="100" w:line="240" w:lineRule="auto"/>
              <w:ind w:left="295" w:right="11" w:hanging="284"/>
              <w:jc w:val="both"/>
              <w:rPr>
                <w:rFonts w:ascii="Times New Roman" w:hAnsi="Times New Roman"/>
                <w:sz w:val="16"/>
                <w:szCs w:val="16"/>
              </w:rPr>
            </w:pPr>
            <w:r w:rsidRPr="00345638">
              <w:rPr>
                <w:rFonts w:ascii="Times New Roman" w:hAnsi="Times New Roman"/>
                <w:sz w:val="16"/>
                <w:szCs w:val="16"/>
              </w:rPr>
              <w:t>In consideration of our request to you, AmBank (M) Berhad to purchase or discount the shipping and financial documents (as indicated above), for our account and in accordance with the above instructions, we hereby irrevocably and unconditionally agree to fully abide by the Terms and Conditions for Direct Outward Bills Purchased Application</w:t>
            </w:r>
            <w:r w:rsidR="00F02B1C" w:rsidRPr="00345638">
              <w:rPr>
                <w:rFonts w:ascii="Times New Roman" w:hAnsi="Times New Roman"/>
                <w:sz w:val="16"/>
                <w:szCs w:val="16"/>
              </w:rPr>
              <w:t xml:space="preserve"> under document Reference No.: AMBIZ/E/DOBP/</w:t>
            </w:r>
            <w:r w:rsidR="00C804F1" w:rsidRPr="00345638">
              <w:rPr>
                <w:rFonts w:ascii="Times New Roman" w:hAnsi="Times New Roman"/>
                <w:sz w:val="16"/>
                <w:szCs w:val="16"/>
              </w:rPr>
              <w:t>09</w:t>
            </w:r>
            <w:r w:rsidR="00F02B1C" w:rsidRPr="00345638">
              <w:rPr>
                <w:rFonts w:ascii="Times New Roman" w:hAnsi="Times New Roman"/>
                <w:sz w:val="16"/>
                <w:szCs w:val="16"/>
              </w:rPr>
              <w:t>-</w:t>
            </w:r>
            <w:r w:rsidR="007818E6" w:rsidRPr="00345638">
              <w:rPr>
                <w:rFonts w:ascii="Times New Roman" w:hAnsi="Times New Roman"/>
                <w:sz w:val="16"/>
                <w:szCs w:val="16"/>
              </w:rPr>
              <w:t>202</w:t>
            </w:r>
            <w:r w:rsidR="00C804F1" w:rsidRPr="00345638">
              <w:rPr>
                <w:rFonts w:ascii="Times New Roman" w:hAnsi="Times New Roman"/>
                <w:sz w:val="16"/>
                <w:szCs w:val="16"/>
              </w:rPr>
              <w:t>2</w:t>
            </w:r>
            <w:r w:rsidR="007818E6" w:rsidRPr="00345638">
              <w:rPr>
                <w:rFonts w:ascii="Times New Roman" w:hAnsi="Times New Roman"/>
                <w:sz w:val="16"/>
                <w:szCs w:val="16"/>
              </w:rPr>
              <w:t xml:space="preserve"> </w:t>
            </w:r>
            <w:r w:rsidRPr="00345638">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w:t>
            </w:r>
            <w:r w:rsidR="009870A4" w:rsidRPr="00345638">
              <w:rPr>
                <w:rFonts w:ascii="Times New Roman" w:hAnsi="Times New Roman"/>
                <w:sz w:val="16"/>
                <w:szCs w:val="16"/>
              </w:rPr>
              <w:t>with</w:t>
            </w:r>
            <w:r w:rsidRPr="00345638">
              <w:rPr>
                <w:rFonts w:ascii="Times New Roman" w:hAnsi="Times New Roman"/>
                <w:sz w:val="16"/>
                <w:szCs w:val="16"/>
              </w:rPr>
              <w:t xml:space="preserve"> AmBank (M) Berhad. Unless instructed by us to do so, we acknowledge that AmBank (M) Berhad will neither be providing instructions to protest the above</w:t>
            </w:r>
            <w:r w:rsidR="00E93A40" w:rsidRPr="00345638">
              <w:rPr>
                <w:rFonts w:ascii="Times New Roman" w:hAnsi="Times New Roman"/>
                <w:sz w:val="16"/>
                <w:szCs w:val="16"/>
              </w:rPr>
              <w:t>-</w:t>
            </w:r>
            <w:r w:rsidRPr="00345638">
              <w:rPr>
                <w:rFonts w:ascii="Times New Roman" w:hAnsi="Times New Roman"/>
                <w:sz w:val="16"/>
                <w:szCs w:val="16"/>
              </w:rPr>
              <w:t>mentioned Bill for non-payment nor does it have obligation to store and insure the goods related to the above</w:t>
            </w:r>
            <w:r w:rsidR="00E93A40" w:rsidRPr="00345638">
              <w:rPr>
                <w:rFonts w:ascii="Times New Roman" w:hAnsi="Times New Roman"/>
                <w:sz w:val="16"/>
                <w:szCs w:val="16"/>
              </w:rPr>
              <w:t>-</w:t>
            </w:r>
            <w:r w:rsidRPr="00345638">
              <w:rPr>
                <w:rFonts w:ascii="Times New Roman" w:hAnsi="Times New Roman"/>
                <w:sz w:val="16"/>
                <w:szCs w:val="16"/>
              </w:rPr>
              <w:t>mentioned Bill.</w:t>
            </w:r>
          </w:p>
          <w:p w14:paraId="117DE9B2" w14:textId="77777777" w:rsidR="00924B76" w:rsidRPr="00980060" w:rsidRDefault="00924B76" w:rsidP="00E62E21">
            <w:pPr>
              <w:numPr>
                <w:ilvl w:val="0"/>
                <w:numId w:val="4"/>
              </w:numPr>
              <w:tabs>
                <w:tab w:val="left" w:pos="284"/>
                <w:tab w:val="left" w:pos="567"/>
                <w:tab w:val="left" w:pos="851"/>
              </w:tabs>
              <w:spacing w:after="100" w:line="240" w:lineRule="auto"/>
              <w:ind w:left="295" w:right="11" w:hanging="284"/>
              <w:jc w:val="both"/>
              <w:rPr>
                <w:rFonts w:ascii="Times New Roman" w:hAnsi="Times New Roman"/>
                <w:sz w:val="16"/>
                <w:szCs w:val="16"/>
              </w:rPr>
            </w:pPr>
            <w:r w:rsidRPr="00980060">
              <w:rPr>
                <w:rFonts w:ascii="Times New Roman" w:hAnsi="Times New Roman"/>
                <w:sz w:val="16"/>
                <w:szCs w:val="16"/>
              </w:rPr>
              <w:t>We hereby declare that we are aware of and in full compliance with the Strategic Trade Act 2010 and all the regulations and requirements connected thereto.</w:t>
            </w:r>
          </w:p>
          <w:p w14:paraId="267B146D" w14:textId="77777777" w:rsidR="00924B76" w:rsidRPr="00345638" w:rsidRDefault="00C804F1" w:rsidP="00E62E21">
            <w:pPr>
              <w:numPr>
                <w:ilvl w:val="0"/>
                <w:numId w:val="4"/>
              </w:numPr>
              <w:tabs>
                <w:tab w:val="left" w:pos="567"/>
                <w:tab w:val="left" w:pos="851"/>
                <w:tab w:val="left" w:pos="906"/>
              </w:tabs>
              <w:spacing w:after="100" w:line="240" w:lineRule="auto"/>
              <w:ind w:left="295" w:right="11" w:hanging="284"/>
              <w:jc w:val="both"/>
              <w:rPr>
                <w:rFonts w:ascii="Times New Roman" w:hAnsi="Times New Roman"/>
                <w:sz w:val="16"/>
                <w:szCs w:val="16"/>
              </w:rPr>
            </w:pPr>
            <w:r w:rsidRPr="00345638">
              <w:rPr>
                <w:rFonts w:ascii="Times New Roman" w:hAnsi="Times New Roman"/>
                <w:sz w:val="16"/>
                <w:szCs w:val="16"/>
              </w:rPr>
              <w:t>We shall comply with the prevailing foreign exchange regulations issued by Bank Negara Malaysia (</w:t>
            </w:r>
            <w:r w:rsidR="00F163B8" w:rsidRPr="00345638">
              <w:rPr>
                <w:rFonts w:ascii="Times New Roman" w:hAnsi="Times New Roman"/>
                <w:sz w:val="16"/>
                <w:szCs w:val="16"/>
              </w:rPr>
              <w:t>"</w:t>
            </w:r>
            <w:r w:rsidRPr="00345638">
              <w:rPr>
                <w:rFonts w:ascii="Times New Roman" w:hAnsi="Times New Roman"/>
                <w:sz w:val="16"/>
                <w:szCs w:val="16"/>
              </w:rPr>
              <w:t>BNM</w:t>
            </w:r>
            <w:r w:rsidR="00F163B8" w:rsidRPr="00345638">
              <w:rPr>
                <w:rFonts w:ascii="Times New Roman" w:hAnsi="Times New Roman"/>
                <w:sz w:val="16"/>
                <w:szCs w:val="16"/>
              </w:rPr>
              <w:t>"</w:t>
            </w:r>
            <w:r w:rsidRPr="00345638">
              <w:rPr>
                <w:rFonts w:ascii="Times New Roman" w:hAnsi="Times New Roman"/>
                <w:sz w:val="16"/>
                <w:szCs w:val="16"/>
              </w:rPr>
              <w:t>) relating to dealings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w:t>
            </w:r>
            <w:r w:rsidRPr="00BF2D78">
              <w:rPr>
                <w:rFonts w:ascii="Times New Roman" w:hAnsi="Times New Roman"/>
                <w:sz w:val="16"/>
                <w:szCs w:val="16"/>
              </w:rPr>
              <w:t xml:space="preserve"> at </w:t>
            </w:r>
            <w:hyperlink r:id="rId42" w:history="1">
              <w:r w:rsidRPr="00BF2D78">
                <w:rPr>
                  <w:rStyle w:val="Hyperlink"/>
                  <w:rFonts w:ascii="Times New Roman" w:hAnsi="Times New Roman"/>
                  <w:color w:val="auto"/>
                  <w:sz w:val="16"/>
                  <w:szCs w:val="16"/>
                </w:rPr>
                <w:t>www.bnm.gov.my/fep</w:t>
              </w:r>
            </w:hyperlink>
            <w:r w:rsidRPr="00BF2D78">
              <w:rPr>
                <w:rFonts w:ascii="Times New Roman" w:hAnsi="Times New Roman"/>
                <w:sz w:val="16"/>
                <w:szCs w:val="16"/>
              </w:rPr>
              <w:t xml:space="preserve"> from </w:t>
            </w:r>
            <w:r w:rsidRPr="00345638">
              <w:rPr>
                <w:rFonts w:ascii="Times New Roman" w:hAnsi="Times New Roman"/>
                <w:sz w:val="16"/>
                <w:szCs w:val="16"/>
              </w:rPr>
              <w:t>time to time.</w:t>
            </w:r>
          </w:p>
        </w:tc>
      </w:tr>
      <w:tr w:rsidR="00924B76" w14:paraId="363675C4" w14:textId="77777777" w:rsidTr="0031529F">
        <w:trPr>
          <w:trHeight w:val="4667"/>
        </w:trPr>
        <w:tc>
          <w:tcPr>
            <w:tcW w:w="10680" w:type="dxa"/>
            <w:gridSpan w:val="13"/>
            <w:tcBorders>
              <w:top w:val="single" w:sz="4" w:space="0" w:color="auto"/>
              <w:left w:val="single" w:sz="12" w:space="0" w:color="auto"/>
              <w:right w:val="single" w:sz="12" w:space="0" w:color="auto"/>
            </w:tcBorders>
          </w:tcPr>
          <w:p w14:paraId="492F8BD6" w14:textId="77777777" w:rsidR="00924B76" w:rsidRPr="00405C55" w:rsidRDefault="00924B76" w:rsidP="00924B76">
            <w:pPr>
              <w:spacing w:after="0" w:line="240" w:lineRule="auto"/>
              <w:rPr>
                <w:rFonts w:ascii="Times New Roman" w:hAnsi="Times New Roman"/>
                <w:b/>
                <w:sz w:val="16"/>
                <w:szCs w:val="16"/>
              </w:rPr>
            </w:pPr>
          </w:p>
          <w:p w14:paraId="40145EAB" w14:textId="77777777" w:rsidR="00924B76" w:rsidRPr="00405C55" w:rsidRDefault="00924B76" w:rsidP="00980060">
            <w:pPr>
              <w:spacing w:after="0" w:line="240" w:lineRule="auto"/>
              <w:jc w:val="both"/>
              <w:rPr>
                <w:rFonts w:ascii="Times New Roman" w:hAnsi="Times New Roman"/>
                <w:sz w:val="16"/>
                <w:szCs w:val="16"/>
              </w:rPr>
            </w:pPr>
            <w:r w:rsidRPr="00405C55">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14:paraId="68809C5D" w14:textId="77777777" w:rsidR="00924B76" w:rsidRPr="00405C55" w:rsidRDefault="00924B76" w:rsidP="00924B76">
            <w:pPr>
              <w:spacing w:after="0" w:line="240" w:lineRule="auto"/>
              <w:rPr>
                <w:rFonts w:ascii="Times New Roman" w:hAnsi="Times New Roman"/>
                <w:sz w:val="16"/>
                <w:szCs w:val="16"/>
              </w:rPr>
            </w:pPr>
          </w:p>
          <w:p w14:paraId="28FB7840" w14:textId="77777777" w:rsidR="00924B76" w:rsidRPr="00405C55" w:rsidRDefault="00924B76" w:rsidP="00924B76">
            <w:pPr>
              <w:spacing w:after="0" w:line="240" w:lineRule="auto"/>
              <w:rPr>
                <w:rFonts w:ascii="Times New Roman" w:hAnsi="Times New Roman"/>
                <w:sz w:val="16"/>
                <w:szCs w:val="16"/>
              </w:rPr>
            </w:pPr>
          </w:p>
          <w:p w14:paraId="5240E845" w14:textId="77777777" w:rsidR="00924B76" w:rsidRPr="007E27A6" w:rsidRDefault="002B32FE" w:rsidP="007E27A6">
            <w:pPr>
              <w:jc w:val="both"/>
              <w:rPr>
                <w:rFonts w:ascii="Times New Roman" w:hAnsi="Times New Roman"/>
                <w:b/>
                <w:sz w:val="20"/>
                <w:szCs w:val="20"/>
              </w:rPr>
            </w:pPr>
            <w:r w:rsidRPr="00405C55">
              <w:rPr>
                <w:rFonts w:ascii="Times New Roman" w:hAnsi="Times New Roman"/>
                <w:b/>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authori</w:t>
            </w:r>
            <w:r w:rsidR="00163A93">
              <w:rPr>
                <w:rFonts w:ascii="Times New Roman" w:hAnsi="Times New Roman"/>
                <w:b/>
                <w:sz w:val="20"/>
                <w:szCs w:val="20"/>
              </w:rPr>
              <w:t>s</w:t>
            </w:r>
            <w:r w:rsidRPr="00405C55">
              <w:rPr>
                <w:rFonts w:ascii="Times New Roman" w:hAnsi="Times New Roman"/>
                <w:b/>
                <w:sz w:val="20"/>
                <w:szCs w:val="20"/>
              </w:rPr>
              <w:t>ed staff, representative or agent before signing/affixing the company’s seal below.</w:t>
            </w:r>
          </w:p>
          <w:p w14:paraId="1F1B81AD" w14:textId="77777777" w:rsidR="00924B76" w:rsidRPr="00405C55" w:rsidRDefault="00924B76" w:rsidP="00924B76">
            <w:pPr>
              <w:spacing w:after="0" w:line="240" w:lineRule="auto"/>
              <w:rPr>
                <w:rFonts w:ascii="Times New Roman" w:hAnsi="Times New Roman"/>
                <w:color w:val="808080"/>
                <w:sz w:val="16"/>
                <w:szCs w:val="16"/>
              </w:rPr>
            </w:pPr>
          </w:p>
          <w:p w14:paraId="7D4A7ED2" w14:textId="77777777" w:rsidR="00924B76" w:rsidRPr="00405C55" w:rsidRDefault="00924B76" w:rsidP="00924B76">
            <w:pPr>
              <w:spacing w:after="0" w:line="240" w:lineRule="auto"/>
              <w:rPr>
                <w:rFonts w:ascii="Times New Roman" w:hAnsi="Times New Roman"/>
                <w:color w:val="808080"/>
                <w:sz w:val="16"/>
                <w:szCs w:val="16"/>
              </w:rPr>
            </w:pPr>
          </w:p>
          <w:p w14:paraId="2DF0283D" w14:textId="77777777" w:rsidR="00924B76" w:rsidRPr="00405C55" w:rsidRDefault="00924B76" w:rsidP="00924B76">
            <w:pPr>
              <w:spacing w:after="0" w:line="240" w:lineRule="auto"/>
              <w:rPr>
                <w:rFonts w:ascii="Times New Roman" w:hAnsi="Times New Roman"/>
                <w:color w:val="808080"/>
                <w:sz w:val="16"/>
                <w:szCs w:val="16"/>
              </w:rPr>
            </w:pPr>
          </w:p>
          <w:p w14:paraId="71448001" w14:textId="77777777" w:rsidR="00924B76" w:rsidRDefault="00924B76" w:rsidP="00924B76">
            <w:pPr>
              <w:spacing w:after="0" w:line="240" w:lineRule="auto"/>
              <w:rPr>
                <w:rFonts w:ascii="Times New Roman" w:hAnsi="Times New Roman"/>
                <w:color w:val="808080"/>
                <w:sz w:val="16"/>
                <w:szCs w:val="16"/>
              </w:rPr>
            </w:pPr>
          </w:p>
          <w:p w14:paraId="6BEF8A04" w14:textId="77777777" w:rsidR="00980060" w:rsidRDefault="00980060" w:rsidP="00924B76">
            <w:pPr>
              <w:spacing w:after="0" w:line="240" w:lineRule="auto"/>
              <w:rPr>
                <w:rFonts w:ascii="Times New Roman" w:hAnsi="Times New Roman"/>
                <w:color w:val="808080"/>
                <w:sz w:val="16"/>
                <w:szCs w:val="16"/>
              </w:rPr>
            </w:pPr>
          </w:p>
          <w:p w14:paraId="5F8EABC5" w14:textId="77777777" w:rsidR="007E27A6" w:rsidRDefault="007E27A6" w:rsidP="00924B76">
            <w:pPr>
              <w:spacing w:after="0" w:line="240" w:lineRule="auto"/>
              <w:rPr>
                <w:rFonts w:ascii="Times New Roman" w:hAnsi="Times New Roman"/>
                <w:color w:val="808080"/>
                <w:sz w:val="16"/>
                <w:szCs w:val="16"/>
              </w:rPr>
            </w:pPr>
          </w:p>
          <w:p w14:paraId="7F608931" w14:textId="77777777" w:rsidR="007E27A6" w:rsidRPr="00405C55" w:rsidRDefault="007E27A6" w:rsidP="00924B76">
            <w:pPr>
              <w:spacing w:after="0" w:line="240" w:lineRule="auto"/>
              <w:rPr>
                <w:rFonts w:ascii="Times New Roman" w:hAnsi="Times New Roman"/>
                <w:color w:val="808080"/>
                <w:sz w:val="16"/>
                <w:szCs w:val="16"/>
              </w:rPr>
            </w:pPr>
          </w:p>
          <w:p w14:paraId="357C1AD5" w14:textId="77777777" w:rsidR="00924B76" w:rsidRPr="00405C55" w:rsidRDefault="00924B76" w:rsidP="00924B76">
            <w:pPr>
              <w:spacing w:after="0" w:line="240" w:lineRule="auto"/>
              <w:jc w:val="center"/>
              <w:rPr>
                <w:rFonts w:ascii="Times New Roman" w:hAnsi="Times New Roman"/>
                <w:sz w:val="16"/>
                <w:szCs w:val="16"/>
              </w:rPr>
            </w:pPr>
            <w:r w:rsidRPr="00405C55">
              <w:rPr>
                <w:rFonts w:ascii="Times New Roman" w:hAnsi="Times New Roman"/>
                <w:sz w:val="16"/>
                <w:szCs w:val="16"/>
              </w:rPr>
              <w:t>___________________________________________________________</w:t>
            </w:r>
          </w:p>
          <w:p w14:paraId="751E24EF" w14:textId="77777777" w:rsidR="00924B76" w:rsidRPr="00405C55" w:rsidRDefault="00924B76" w:rsidP="00924B76">
            <w:pPr>
              <w:spacing w:after="0" w:line="240" w:lineRule="auto"/>
              <w:jc w:val="center"/>
              <w:rPr>
                <w:rFonts w:ascii="Times New Roman" w:hAnsi="Times New Roman"/>
                <w:b/>
                <w:sz w:val="16"/>
                <w:szCs w:val="16"/>
              </w:rPr>
            </w:pPr>
            <w:r w:rsidRPr="00405C55">
              <w:rPr>
                <w:rFonts w:ascii="Times New Roman" w:hAnsi="Times New Roman"/>
                <w:b/>
                <w:sz w:val="16"/>
                <w:szCs w:val="16"/>
              </w:rPr>
              <w:t>Authorised Signatory(ies) With Company’s Authorised Rubber Stamp</w:t>
            </w:r>
          </w:p>
          <w:p w14:paraId="207BD093" w14:textId="77777777" w:rsidR="00924B76" w:rsidRPr="00405C55" w:rsidRDefault="00924B76" w:rsidP="00924B76">
            <w:pPr>
              <w:spacing w:after="0" w:line="240" w:lineRule="auto"/>
              <w:rPr>
                <w:rFonts w:ascii="Times New Roman" w:hAnsi="Times New Roman"/>
                <w:color w:val="808080"/>
                <w:sz w:val="16"/>
                <w:szCs w:val="16"/>
              </w:rPr>
            </w:pPr>
          </w:p>
          <w:p w14:paraId="48FD52AC" w14:textId="77777777" w:rsidR="00980060" w:rsidRDefault="00980060" w:rsidP="00924B76">
            <w:pPr>
              <w:spacing w:after="0" w:line="240" w:lineRule="auto"/>
              <w:rPr>
                <w:rFonts w:ascii="Times New Roman" w:hAnsi="Times New Roman"/>
                <w:color w:val="808080"/>
                <w:sz w:val="14"/>
                <w:szCs w:val="16"/>
              </w:rPr>
            </w:pPr>
          </w:p>
          <w:p w14:paraId="39595DF6" w14:textId="77777777" w:rsidR="00980060" w:rsidRDefault="00980060" w:rsidP="00924B76">
            <w:pPr>
              <w:spacing w:after="0" w:line="240" w:lineRule="auto"/>
              <w:rPr>
                <w:rFonts w:ascii="Times New Roman" w:hAnsi="Times New Roman"/>
                <w:color w:val="808080"/>
                <w:sz w:val="14"/>
                <w:szCs w:val="16"/>
              </w:rPr>
            </w:pPr>
          </w:p>
          <w:p w14:paraId="3476792A" w14:textId="77777777" w:rsidR="00980060" w:rsidRPr="00405C55" w:rsidRDefault="00980060" w:rsidP="00924B76">
            <w:pPr>
              <w:spacing w:after="0" w:line="240" w:lineRule="auto"/>
              <w:rPr>
                <w:rFonts w:ascii="Times New Roman" w:hAnsi="Times New Roman"/>
                <w:color w:val="808080"/>
                <w:sz w:val="14"/>
                <w:szCs w:val="16"/>
              </w:rPr>
            </w:pPr>
          </w:p>
          <w:p w14:paraId="40130F15" w14:textId="77777777" w:rsidR="00924B76" w:rsidRDefault="00924B76" w:rsidP="00975166">
            <w:pPr>
              <w:spacing w:after="0"/>
              <w:rPr>
                <w:rFonts w:ascii="Times New Roman" w:hAnsi="Times New Roman"/>
                <w:b/>
                <w:sz w:val="16"/>
                <w:szCs w:val="16"/>
              </w:rPr>
            </w:pPr>
            <w:r w:rsidRPr="00405C55">
              <w:rPr>
                <w:rFonts w:ascii="Times New Roman" w:hAnsi="Times New Roman"/>
                <w:color w:val="808080"/>
                <w:sz w:val="14"/>
                <w:szCs w:val="16"/>
              </w:rPr>
              <w:t>AMBIZ/E/DOBP/</w:t>
            </w:r>
            <w:r w:rsidR="000D7773">
              <w:rPr>
                <w:rFonts w:ascii="Times New Roman" w:hAnsi="Times New Roman"/>
                <w:color w:val="808080"/>
                <w:sz w:val="14"/>
                <w:szCs w:val="16"/>
              </w:rPr>
              <w:t>0</w:t>
            </w:r>
            <w:r w:rsidR="00C804F1">
              <w:rPr>
                <w:rFonts w:ascii="Times New Roman" w:hAnsi="Times New Roman"/>
                <w:color w:val="808080"/>
                <w:sz w:val="14"/>
                <w:szCs w:val="16"/>
              </w:rPr>
              <w:t>9</w:t>
            </w:r>
            <w:r w:rsidRPr="00405C55">
              <w:rPr>
                <w:rFonts w:ascii="Times New Roman" w:hAnsi="Times New Roman"/>
                <w:color w:val="808080"/>
                <w:sz w:val="14"/>
                <w:szCs w:val="16"/>
              </w:rPr>
              <w:t>-20</w:t>
            </w:r>
            <w:r w:rsidR="004C37AA" w:rsidRPr="00405C55">
              <w:rPr>
                <w:rFonts w:ascii="Times New Roman" w:hAnsi="Times New Roman"/>
                <w:color w:val="808080"/>
                <w:sz w:val="14"/>
                <w:szCs w:val="16"/>
              </w:rPr>
              <w:t>2</w:t>
            </w:r>
            <w:r w:rsidR="000D7773">
              <w:rPr>
                <w:rFonts w:ascii="Times New Roman" w:hAnsi="Times New Roman"/>
                <w:color w:val="808080"/>
                <w:sz w:val="14"/>
                <w:szCs w:val="16"/>
              </w:rPr>
              <w:t>2</w:t>
            </w:r>
          </w:p>
        </w:tc>
      </w:tr>
    </w:tbl>
    <w:p w14:paraId="6250B193" w14:textId="77777777" w:rsidR="001F08D3" w:rsidRPr="00045DCD" w:rsidRDefault="001F08D3"/>
    <w:sectPr w:rsidR="001F08D3" w:rsidRPr="00045DCD" w:rsidSect="0021532F">
      <w:headerReference w:type="default" r:id="rId43"/>
      <w:footerReference w:type="default" r:id="rId44"/>
      <w:pgSz w:w="11907" w:h="16839"/>
      <w:pgMar w:top="426" w:right="540" w:bottom="9" w:left="432"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205C" w14:textId="77777777" w:rsidR="00F257FB" w:rsidRDefault="00F257FB">
      <w:pPr>
        <w:spacing w:after="0" w:line="240" w:lineRule="auto"/>
      </w:pPr>
      <w:r>
        <w:separator/>
      </w:r>
    </w:p>
  </w:endnote>
  <w:endnote w:type="continuationSeparator" w:id="0">
    <w:p w14:paraId="77FE439E" w14:textId="77777777" w:rsidR="00F257FB" w:rsidRDefault="00F257FB">
      <w:pPr>
        <w:spacing w:after="0" w:line="240" w:lineRule="auto"/>
      </w:pPr>
      <w:r>
        <w:continuationSeparator/>
      </w:r>
    </w:p>
  </w:endnote>
  <w:endnote w:type="continuationNotice" w:id="1">
    <w:p w14:paraId="556C2C09" w14:textId="77777777" w:rsidR="00F257FB" w:rsidRDefault="00F25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4AD6" w14:textId="77777777" w:rsidR="00975166" w:rsidRPr="00975166" w:rsidRDefault="00975166">
    <w:pPr>
      <w:pStyle w:val="Footer"/>
      <w:jc w:val="center"/>
      <w:rPr>
        <w:rFonts w:ascii="Times New Roman" w:hAnsi="Times New Roman"/>
        <w:sz w:val="16"/>
        <w:szCs w:val="16"/>
      </w:rPr>
    </w:pPr>
    <w:r w:rsidRPr="00975166">
      <w:rPr>
        <w:rFonts w:ascii="Times New Roman" w:hAnsi="Times New Roman"/>
        <w:sz w:val="16"/>
        <w:szCs w:val="16"/>
      </w:rPr>
      <w:t xml:space="preserve">Page </w:t>
    </w:r>
    <w:r w:rsidRPr="00975166">
      <w:rPr>
        <w:rFonts w:ascii="Times New Roman" w:hAnsi="Times New Roman"/>
        <w:bCs/>
        <w:sz w:val="16"/>
        <w:szCs w:val="16"/>
      </w:rPr>
      <w:fldChar w:fldCharType="begin"/>
    </w:r>
    <w:r w:rsidRPr="00975166">
      <w:rPr>
        <w:rFonts w:ascii="Times New Roman" w:hAnsi="Times New Roman"/>
        <w:bCs/>
        <w:sz w:val="16"/>
        <w:szCs w:val="16"/>
      </w:rPr>
      <w:instrText xml:space="preserve"> PAGE </w:instrText>
    </w:r>
    <w:r w:rsidRPr="00975166">
      <w:rPr>
        <w:rFonts w:ascii="Times New Roman" w:hAnsi="Times New Roman"/>
        <w:bCs/>
        <w:sz w:val="16"/>
        <w:szCs w:val="16"/>
      </w:rPr>
      <w:fldChar w:fldCharType="separate"/>
    </w:r>
    <w:r w:rsidR="008F770D">
      <w:rPr>
        <w:rFonts w:ascii="Times New Roman" w:hAnsi="Times New Roman"/>
        <w:bCs/>
        <w:noProof/>
        <w:sz w:val="16"/>
        <w:szCs w:val="16"/>
      </w:rPr>
      <w:t>2</w:t>
    </w:r>
    <w:r w:rsidRPr="00975166">
      <w:rPr>
        <w:rFonts w:ascii="Times New Roman" w:hAnsi="Times New Roman"/>
        <w:bCs/>
        <w:sz w:val="16"/>
        <w:szCs w:val="16"/>
      </w:rPr>
      <w:fldChar w:fldCharType="end"/>
    </w:r>
    <w:r w:rsidRPr="00975166">
      <w:rPr>
        <w:rFonts w:ascii="Times New Roman" w:hAnsi="Times New Roman"/>
        <w:sz w:val="16"/>
        <w:szCs w:val="16"/>
      </w:rPr>
      <w:t xml:space="preserve"> of </w:t>
    </w:r>
    <w:r w:rsidR="0021532F">
      <w:rPr>
        <w:rFonts w:ascii="Times New Roman" w:hAnsi="Times New Roman"/>
        <w:sz w:val="16"/>
        <w:szCs w:val="16"/>
      </w:rPr>
      <w:t>2</w:t>
    </w:r>
  </w:p>
  <w:p w14:paraId="0461E38A" w14:textId="77777777" w:rsidR="00975166" w:rsidRDefault="0097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04C" w14:textId="77777777" w:rsidR="0021532F" w:rsidRPr="00975166" w:rsidRDefault="0021532F">
    <w:pPr>
      <w:pStyle w:val="Footer"/>
      <w:jc w:val="center"/>
      <w:rPr>
        <w:rFonts w:ascii="Times New Roman" w:hAnsi="Times New Roman"/>
        <w:sz w:val="16"/>
        <w:szCs w:val="16"/>
      </w:rPr>
    </w:pPr>
    <w:r w:rsidRPr="00975166">
      <w:rPr>
        <w:rFonts w:ascii="Times New Roman" w:hAnsi="Times New Roman"/>
        <w:sz w:val="16"/>
        <w:szCs w:val="16"/>
      </w:rPr>
      <w:t xml:space="preserve">Page </w:t>
    </w:r>
    <w:r w:rsidRPr="00975166">
      <w:rPr>
        <w:rFonts w:ascii="Times New Roman" w:hAnsi="Times New Roman"/>
        <w:bCs/>
        <w:sz w:val="16"/>
        <w:szCs w:val="16"/>
      </w:rPr>
      <w:fldChar w:fldCharType="begin"/>
    </w:r>
    <w:r w:rsidRPr="00975166">
      <w:rPr>
        <w:rFonts w:ascii="Times New Roman" w:hAnsi="Times New Roman"/>
        <w:bCs/>
        <w:sz w:val="16"/>
        <w:szCs w:val="16"/>
      </w:rPr>
      <w:instrText xml:space="preserve"> PAGE </w:instrText>
    </w:r>
    <w:r w:rsidRPr="00975166">
      <w:rPr>
        <w:rFonts w:ascii="Times New Roman" w:hAnsi="Times New Roman"/>
        <w:bCs/>
        <w:sz w:val="16"/>
        <w:szCs w:val="16"/>
      </w:rPr>
      <w:fldChar w:fldCharType="separate"/>
    </w:r>
    <w:r w:rsidR="008F770D">
      <w:rPr>
        <w:rFonts w:ascii="Times New Roman" w:hAnsi="Times New Roman"/>
        <w:bCs/>
        <w:sz w:val="16"/>
        <w:szCs w:val="16"/>
      </w:rPr>
      <w:t>2</w:t>
    </w:r>
    <w:r w:rsidRPr="00975166">
      <w:rPr>
        <w:rFonts w:ascii="Times New Roman" w:hAnsi="Times New Roman"/>
        <w:bCs/>
        <w:sz w:val="16"/>
        <w:szCs w:val="16"/>
      </w:rPr>
      <w:fldChar w:fldCharType="end"/>
    </w:r>
    <w:r w:rsidRPr="00975166">
      <w:rPr>
        <w:rFonts w:ascii="Times New Roman" w:hAnsi="Times New Roman"/>
        <w:sz w:val="16"/>
        <w:szCs w:val="16"/>
      </w:rPr>
      <w:t xml:space="preserve"> of </w:t>
    </w:r>
    <w:r>
      <w:rPr>
        <w:rFonts w:ascii="Times New Roman" w:hAnsi="Times New Roman"/>
        <w:sz w:val="16"/>
        <w:szCs w:val="16"/>
      </w:rPr>
      <w:t>2</w:t>
    </w:r>
  </w:p>
  <w:p w14:paraId="21C3A144" w14:textId="77777777" w:rsidR="0021532F" w:rsidRDefault="0021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3E9E" w14:textId="77777777" w:rsidR="00F257FB" w:rsidRDefault="00F257FB">
      <w:pPr>
        <w:spacing w:after="0" w:line="240" w:lineRule="auto"/>
      </w:pPr>
      <w:r>
        <w:separator/>
      </w:r>
    </w:p>
  </w:footnote>
  <w:footnote w:type="continuationSeparator" w:id="0">
    <w:p w14:paraId="5F94155F" w14:textId="77777777" w:rsidR="00F257FB" w:rsidRDefault="00F257FB">
      <w:pPr>
        <w:spacing w:after="0" w:line="240" w:lineRule="auto"/>
      </w:pPr>
      <w:r>
        <w:continuationSeparator/>
      </w:r>
    </w:p>
  </w:footnote>
  <w:footnote w:type="continuationNotice" w:id="1">
    <w:p w14:paraId="02FAC95F" w14:textId="77777777" w:rsidR="00F257FB" w:rsidRDefault="00F25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C6F" w14:textId="77777777" w:rsidR="00975166" w:rsidRPr="00980060" w:rsidRDefault="00BD7641" w:rsidP="00BD7641">
    <w:pPr>
      <w:spacing w:before="10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198DB1A9" wp14:editId="6BE5713D">
          <wp:simplePos x="0" y="0"/>
          <wp:positionH relativeFrom="margin">
            <wp:align>left</wp:align>
          </wp:positionH>
          <wp:positionV relativeFrom="paragraph">
            <wp:posOffset>-95250</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975166" w:rsidRPr="00980060">
      <w:rPr>
        <w:rFonts w:ascii="Times New Roman" w:hAnsi="Times New Roman"/>
        <w:b/>
        <w:sz w:val="18"/>
        <w:szCs w:val="18"/>
      </w:rPr>
      <w:t xml:space="preserve">DIRECT OUTWARD BILLS PURCHASED APPLICATION TERMS AND CONDITIONS </w:t>
    </w:r>
  </w:p>
  <w:p w14:paraId="4B052030" w14:textId="77777777" w:rsidR="00975166" w:rsidRPr="00BD7641" w:rsidRDefault="00975166" w:rsidP="00BD7641">
    <w:pPr>
      <w:spacing w:after="100"/>
      <w:jc w:val="center"/>
      <w:rPr>
        <w:rFonts w:ascii="Times New Roman" w:hAnsi="Times New Roman"/>
        <w:sz w:val="18"/>
        <w:szCs w:val="18"/>
      </w:rPr>
    </w:pPr>
    <w:r w:rsidRPr="00980060">
      <w:rPr>
        <w:rFonts w:ascii="Times New Roman" w:hAnsi="Times New Roman"/>
        <w:b/>
        <w:sz w:val="18"/>
        <w:szCs w:val="18"/>
      </w:rPr>
      <w:t>(</w:t>
    </w:r>
    <w:r w:rsidRPr="00980060">
      <w:rPr>
        <w:rFonts w:ascii="Times New Roman" w:hAnsi="Times New Roman"/>
        <w:sz w:val="18"/>
        <w:szCs w:val="18"/>
      </w:rPr>
      <w:t>Document Reference No.: AMBIZ/E/DOBP/</w:t>
    </w:r>
    <w:r w:rsidR="000D7773" w:rsidRPr="00980060">
      <w:rPr>
        <w:rFonts w:ascii="Times New Roman" w:hAnsi="Times New Roman"/>
        <w:sz w:val="18"/>
        <w:szCs w:val="18"/>
      </w:rPr>
      <w:t>0</w:t>
    </w:r>
    <w:r w:rsidR="00452492" w:rsidRPr="00980060">
      <w:rPr>
        <w:rFonts w:ascii="Times New Roman" w:hAnsi="Times New Roman"/>
        <w:sz w:val="18"/>
        <w:szCs w:val="18"/>
      </w:rPr>
      <w:t>9</w:t>
    </w:r>
    <w:r w:rsidRPr="00980060">
      <w:rPr>
        <w:rFonts w:ascii="Times New Roman" w:hAnsi="Times New Roman"/>
        <w:sz w:val="18"/>
        <w:szCs w:val="18"/>
      </w:rPr>
      <w:t>-202</w:t>
    </w:r>
    <w:r w:rsidR="000D7773" w:rsidRPr="00980060">
      <w:rPr>
        <w:rFonts w:ascii="Times New Roman" w:hAnsi="Times New Roman"/>
        <w:sz w:val="18"/>
        <w:szCs w:val="18"/>
      </w:rPr>
      <w:t>2</w:t>
    </w:r>
    <w:r w:rsidRPr="00980060">
      <w:rPr>
        <w:rFonts w:ascii="Times New Roman" w:hAnsi="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29D3" w14:textId="77777777" w:rsidR="00BD7641" w:rsidRPr="00980060" w:rsidRDefault="00BD7641" w:rsidP="00BD7641">
    <w:pPr>
      <w:spacing w:before="10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312" behindDoc="1" locked="0" layoutInCell="1" allowOverlap="1" wp14:anchorId="5C3630FD" wp14:editId="26022F41">
          <wp:simplePos x="0" y="0"/>
          <wp:positionH relativeFrom="margin">
            <wp:align>left</wp:align>
          </wp:positionH>
          <wp:positionV relativeFrom="paragraph">
            <wp:posOffset>-95250</wp:posOffset>
          </wp:positionV>
          <wp:extent cx="6781800" cy="492760"/>
          <wp:effectExtent l="0" t="0" r="0" b="2540"/>
          <wp:wrapTight wrapText="bothSides">
            <wp:wrapPolygon edited="0">
              <wp:start x="0" y="0"/>
              <wp:lineTo x="0" y="20876"/>
              <wp:lineTo x="21539" y="2087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Pr="00980060">
      <w:rPr>
        <w:rFonts w:ascii="Times New Roman" w:hAnsi="Times New Roman"/>
        <w:b/>
        <w:sz w:val="18"/>
        <w:szCs w:val="18"/>
      </w:rPr>
      <w:t xml:space="preserve">DIRECT OUTWARD BILLS PURCHASED APPLICATION TERMS AND CONDITIONS </w:t>
    </w:r>
  </w:p>
  <w:p w14:paraId="08D972ED" w14:textId="77777777" w:rsidR="003322C6" w:rsidRPr="00BD7641" w:rsidRDefault="00BD7641" w:rsidP="00BD7641">
    <w:pPr>
      <w:spacing w:after="100"/>
      <w:jc w:val="center"/>
      <w:rPr>
        <w:rFonts w:ascii="Times New Roman" w:hAnsi="Times New Roman"/>
        <w:sz w:val="18"/>
        <w:szCs w:val="18"/>
      </w:rPr>
    </w:pPr>
    <w:r w:rsidRPr="00980060">
      <w:rPr>
        <w:rFonts w:ascii="Times New Roman" w:hAnsi="Times New Roman"/>
        <w:b/>
        <w:sz w:val="18"/>
        <w:szCs w:val="18"/>
      </w:rPr>
      <w:t>(</w:t>
    </w:r>
    <w:r w:rsidRPr="00980060">
      <w:rPr>
        <w:rFonts w:ascii="Times New Roman" w:hAnsi="Times New Roman"/>
        <w:sz w:val="18"/>
        <w:szCs w:val="18"/>
      </w:rPr>
      <w:t>Document Reference No.: AMBIZ/E/DOBP/09-2022)</w:t>
    </w:r>
    <w:r w:rsidRPr="00BD7641">
      <w:rPr>
        <w:rFonts w:ascii="Times New Roman" w:hAnsi="Times New Roman"/>
        <w:sz w:val="18"/>
        <w:szCs w:val="18"/>
      </w:rPr>
      <w:t xml:space="preserve"> </w:t>
    </w:r>
    <w:r w:rsidRPr="00980060">
      <w:rPr>
        <w:rFonts w:ascii="Times New Roman" w:hAnsi="Times New Roman"/>
        <w:sz w:val="18"/>
        <w:szCs w:val="18"/>
      </w:rPr>
      <w:t xml:space="preserve">– </w:t>
    </w:r>
    <w:r w:rsidRPr="00980060">
      <w:rPr>
        <w:rFonts w:ascii="Times New Roman" w:hAnsi="Times New Roman"/>
        <w:b/>
        <w:sz w:val="18"/>
        <w:szCs w:val="18"/>
      </w:rPr>
      <w:t>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768" w14:textId="77777777" w:rsidR="00975166" w:rsidRPr="00975166" w:rsidRDefault="00975166" w:rsidP="0031529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image001"/>
      </v:shape>
    </w:pict>
  </w:numPicBullet>
  <w:abstractNum w:abstractNumId="0" w15:restartNumberingAfterBreak="0">
    <w:nsid w:val="FFFFFF1D"/>
    <w:multiLevelType w:val="multilevel"/>
    <w:tmpl w:val="13AE7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76AEE"/>
    <w:multiLevelType w:val="hybridMultilevel"/>
    <w:tmpl w:val="A6C2EEEA"/>
    <w:lvl w:ilvl="0" w:tplc="279CE9D8">
      <w:start w:val="1"/>
      <w:numFmt w:val="decimal"/>
      <w:lvlText w:val="%1."/>
      <w:lvlJc w:val="left"/>
      <w:pPr>
        <w:ind w:left="370" w:hanging="360"/>
      </w:pPr>
      <w:rPr>
        <w:rFonts w:hint="default"/>
      </w:rPr>
    </w:lvl>
    <w:lvl w:ilvl="1" w:tplc="44090019" w:tentative="1">
      <w:start w:val="1"/>
      <w:numFmt w:val="lowerLetter"/>
      <w:lvlText w:val="%2."/>
      <w:lvlJc w:val="left"/>
      <w:pPr>
        <w:ind w:left="1090" w:hanging="360"/>
      </w:pPr>
    </w:lvl>
    <w:lvl w:ilvl="2" w:tplc="4409001B" w:tentative="1">
      <w:start w:val="1"/>
      <w:numFmt w:val="lowerRoman"/>
      <w:lvlText w:val="%3."/>
      <w:lvlJc w:val="right"/>
      <w:pPr>
        <w:ind w:left="1810" w:hanging="180"/>
      </w:pPr>
    </w:lvl>
    <w:lvl w:ilvl="3" w:tplc="4409000F" w:tentative="1">
      <w:start w:val="1"/>
      <w:numFmt w:val="decimal"/>
      <w:lvlText w:val="%4."/>
      <w:lvlJc w:val="left"/>
      <w:pPr>
        <w:ind w:left="2530" w:hanging="360"/>
      </w:pPr>
    </w:lvl>
    <w:lvl w:ilvl="4" w:tplc="44090019" w:tentative="1">
      <w:start w:val="1"/>
      <w:numFmt w:val="lowerLetter"/>
      <w:lvlText w:val="%5."/>
      <w:lvlJc w:val="left"/>
      <w:pPr>
        <w:ind w:left="3250" w:hanging="360"/>
      </w:pPr>
    </w:lvl>
    <w:lvl w:ilvl="5" w:tplc="4409001B" w:tentative="1">
      <w:start w:val="1"/>
      <w:numFmt w:val="lowerRoman"/>
      <w:lvlText w:val="%6."/>
      <w:lvlJc w:val="right"/>
      <w:pPr>
        <w:ind w:left="3970" w:hanging="180"/>
      </w:pPr>
    </w:lvl>
    <w:lvl w:ilvl="6" w:tplc="4409000F" w:tentative="1">
      <w:start w:val="1"/>
      <w:numFmt w:val="decimal"/>
      <w:lvlText w:val="%7."/>
      <w:lvlJc w:val="left"/>
      <w:pPr>
        <w:ind w:left="4690" w:hanging="360"/>
      </w:pPr>
    </w:lvl>
    <w:lvl w:ilvl="7" w:tplc="44090019" w:tentative="1">
      <w:start w:val="1"/>
      <w:numFmt w:val="lowerLetter"/>
      <w:lvlText w:val="%8."/>
      <w:lvlJc w:val="left"/>
      <w:pPr>
        <w:ind w:left="5410" w:hanging="360"/>
      </w:pPr>
    </w:lvl>
    <w:lvl w:ilvl="8" w:tplc="4409001B" w:tentative="1">
      <w:start w:val="1"/>
      <w:numFmt w:val="lowerRoman"/>
      <w:lvlText w:val="%9."/>
      <w:lvlJc w:val="right"/>
      <w:pPr>
        <w:ind w:left="6130" w:hanging="180"/>
      </w:pPr>
    </w:lvl>
  </w:abstractNum>
  <w:abstractNum w:abstractNumId="2" w15:restartNumberingAfterBreak="0">
    <w:nsid w:val="32CC6D06"/>
    <w:multiLevelType w:val="hybridMultilevel"/>
    <w:tmpl w:val="E7A2F4AE"/>
    <w:lvl w:ilvl="0" w:tplc="65F6EE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C76854"/>
    <w:multiLevelType w:val="hybridMultilevel"/>
    <w:tmpl w:val="E1449804"/>
    <w:lvl w:ilvl="0" w:tplc="81D675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M1jMXmN/6NUpmsh3e68/iP3R4skzBtP8t4MDDGBxucIp8SxPIAOL0r9B+SAlcuG9gCha+SSGqTrrwV0rl80w==" w:salt="funEzezH+9mpDGKAYxCOug=="/>
  <w:defaultTabStop w:val="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4"/>
    <w:rsid w:val="00045DCD"/>
    <w:rsid w:val="00050A7A"/>
    <w:rsid w:val="000713EB"/>
    <w:rsid w:val="00092B10"/>
    <w:rsid w:val="000C3C81"/>
    <w:rsid w:val="000D7773"/>
    <w:rsid w:val="000E117E"/>
    <w:rsid w:val="000E7BF4"/>
    <w:rsid w:val="000F2261"/>
    <w:rsid w:val="0011059E"/>
    <w:rsid w:val="00130011"/>
    <w:rsid w:val="001304A9"/>
    <w:rsid w:val="001359E0"/>
    <w:rsid w:val="001423CA"/>
    <w:rsid w:val="00154D6F"/>
    <w:rsid w:val="00162576"/>
    <w:rsid w:val="00163A93"/>
    <w:rsid w:val="001740C5"/>
    <w:rsid w:val="001815F3"/>
    <w:rsid w:val="001A6D32"/>
    <w:rsid w:val="001B1B3F"/>
    <w:rsid w:val="001C1D78"/>
    <w:rsid w:val="001C650E"/>
    <w:rsid w:val="001D6185"/>
    <w:rsid w:val="001F08D3"/>
    <w:rsid w:val="001F6484"/>
    <w:rsid w:val="001F6C32"/>
    <w:rsid w:val="00203249"/>
    <w:rsid w:val="0021532F"/>
    <w:rsid w:val="002469BF"/>
    <w:rsid w:val="002967F5"/>
    <w:rsid w:val="002A339C"/>
    <w:rsid w:val="002A5141"/>
    <w:rsid w:val="002A66E9"/>
    <w:rsid w:val="002B32FE"/>
    <w:rsid w:val="002D3D11"/>
    <w:rsid w:val="002E2517"/>
    <w:rsid w:val="002F1D28"/>
    <w:rsid w:val="002F4542"/>
    <w:rsid w:val="00314ED2"/>
    <w:rsid w:val="0031529F"/>
    <w:rsid w:val="0032594D"/>
    <w:rsid w:val="003322C6"/>
    <w:rsid w:val="00345638"/>
    <w:rsid w:val="00347ECD"/>
    <w:rsid w:val="003B3FC6"/>
    <w:rsid w:val="003D03A2"/>
    <w:rsid w:val="00404AF1"/>
    <w:rsid w:val="00405C55"/>
    <w:rsid w:val="00406108"/>
    <w:rsid w:val="00411095"/>
    <w:rsid w:val="00452492"/>
    <w:rsid w:val="004749B8"/>
    <w:rsid w:val="00477FD8"/>
    <w:rsid w:val="004A5A6E"/>
    <w:rsid w:val="004B5B35"/>
    <w:rsid w:val="004C37AA"/>
    <w:rsid w:val="004D0451"/>
    <w:rsid w:val="004E2AA8"/>
    <w:rsid w:val="004E6D51"/>
    <w:rsid w:val="00520458"/>
    <w:rsid w:val="005543F4"/>
    <w:rsid w:val="005740D5"/>
    <w:rsid w:val="005C2C62"/>
    <w:rsid w:val="005E7F16"/>
    <w:rsid w:val="00624F00"/>
    <w:rsid w:val="00637AA6"/>
    <w:rsid w:val="00696410"/>
    <w:rsid w:val="006977CB"/>
    <w:rsid w:val="006C3FD7"/>
    <w:rsid w:val="006D223E"/>
    <w:rsid w:val="006E1625"/>
    <w:rsid w:val="006E48AB"/>
    <w:rsid w:val="006E7C85"/>
    <w:rsid w:val="006F1E87"/>
    <w:rsid w:val="007263F2"/>
    <w:rsid w:val="00765529"/>
    <w:rsid w:val="007707E0"/>
    <w:rsid w:val="00775375"/>
    <w:rsid w:val="007818E6"/>
    <w:rsid w:val="00790DF5"/>
    <w:rsid w:val="00797BCC"/>
    <w:rsid w:val="007E2490"/>
    <w:rsid w:val="007E27A6"/>
    <w:rsid w:val="008014ED"/>
    <w:rsid w:val="00804766"/>
    <w:rsid w:val="008132F2"/>
    <w:rsid w:val="00825897"/>
    <w:rsid w:val="00840D7D"/>
    <w:rsid w:val="00852A12"/>
    <w:rsid w:val="00864D35"/>
    <w:rsid w:val="0088148D"/>
    <w:rsid w:val="00881679"/>
    <w:rsid w:val="00884BB7"/>
    <w:rsid w:val="008A3CDF"/>
    <w:rsid w:val="008C6470"/>
    <w:rsid w:val="008D20E8"/>
    <w:rsid w:val="008D4809"/>
    <w:rsid w:val="008F770D"/>
    <w:rsid w:val="0090209A"/>
    <w:rsid w:val="00924684"/>
    <w:rsid w:val="00924B76"/>
    <w:rsid w:val="00926D8C"/>
    <w:rsid w:val="009327E5"/>
    <w:rsid w:val="00965588"/>
    <w:rsid w:val="00972E1C"/>
    <w:rsid w:val="00975166"/>
    <w:rsid w:val="00980060"/>
    <w:rsid w:val="009870A4"/>
    <w:rsid w:val="00992AAB"/>
    <w:rsid w:val="009A14FC"/>
    <w:rsid w:val="009B3750"/>
    <w:rsid w:val="009C7360"/>
    <w:rsid w:val="009D4C1B"/>
    <w:rsid w:val="009F08B6"/>
    <w:rsid w:val="00A01399"/>
    <w:rsid w:val="00A07692"/>
    <w:rsid w:val="00A30558"/>
    <w:rsid w:val="00A378B2"/>
    <w:rsid w:val="00A65B2F"/>
    <w:rsid w:val="00A832C1"/>
    <w:rsid w:val="00AA29B2"/>
    <w:rsid w:val="00AB0024"/>
    <w:rsid w:val="00AF03C8"/>
    <w:rsid w:val="00B1181C"/>
    <w:rsid w:val="00B52806"/>
    <w:rsid w:val="00B53D7C"/>
    <w:rsid w:val="00B76974"/>
    <w:rsid w:val="00BC661F"/>
    <w:rsid w:val="00BD7641"/>
    <w:rsid w:val="00BF20E1"/>
    <w:rsid w:val="00BF2D78"/>
    <w:rsid w:val="00BF44CA"/>
    <w:rsid w:val="00C008DF"/>
    <w:rsid w:val="00C05F21"/>
    <w:rsid w:val="00C17E27"/>
    <w:rsid w:val="00C27D28"/>
    <w:rsid w:val="00C44AC1"/>
    <w:rsid w:val="00C7046B"/>
    <w:rsid w:val="00C74F3C"/>
    <w:rsid w:val="00C75C1C"/>
    <w:rsid w:val="00C804F1"/>
    <w:rsid w:val="00C841B0"/>
    <w:rsid w:val="00C843B1"/>
    <w:rsid w:val="00CA18BD"/>
    <w:rsid w:val="00CA248F"/>
    <w:rsid w:val="00CB230C"/>
    <w:rsid w:val="00CB58D5"/>
    <w:rsid w:val="00CC627E"/>
    <w:rsid w:val="00D2162E"/>
    <w:rsid w:val="00D266AC"/>
    <w:rsid w:val="00D37C91"/>
    <w:rsid w:val="00D82265"/>
    <w:rsid w:val="00DB6273"/>
    <w:rsid w:val="00DC37AF"/>
    <w:rsid w:val="00DC49F7"/>
    <w:rsid w:val="00DD2756"/>
    <w:rsid w:val="00DD48D2"/>
    <w:rsid w:val="00DE3BB5"/>
    <w:rsid w:val="00E0315B"/>
    <w:rsid w:val="00E36DA3"/>
    <w:rsid w:val="00E609D7"/>
    <w:rsid w:val="00E62E21"/>
    <w:rsid w:val="00E74053"/>
    <w:rsid w:val="00E91658"/>
    <w:rsid w:val="00E93A40"/>
    <w:rsid w:val="00EA29EF"/>
    <w:rsid w:val="00EE218E"/>
    <w:rsid w:val="00F02B1C"/>
    <w:rsid w:val="00F02EF2"/>
    <w:rsid w:val="00F163B8"/>
    <w:rsid w:val="00F249EF"/>
    <w:rsid w:val="00F257FB"/>
    <w:rsid w:val="00F3311F"/>
    <w:rsid w:val="00F34EEF"/>
    <w:rsid w:val="00F477E4"/>
    <w:rsid w:val="00F50798"/>
    <w:rsid w:val="00F531DD"/>
    <w:rsid w:val="00F6130E"/>
    <w:rsid w:val="00F65E23"/>
    <w:rsid w:val="00F91A45"/>
    <w:rsid w:val="00F952A9"/>
    <w:rsid w:val="00FC54C7"/>
    <w:rsid w:val="00FF0E08"/>
    <w:rsid w:val="00FF5A1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31D2F"/>
  <w15:chartTrackingRefBased/>
  <w15:docId w15:val="{79EDFB43-6F57-498D-BB32-6A0474B6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rFonts w:ascii="Calibri" w:eastAsia="Calibri" w:hAnsi="Calibri"/>
      <w:sz w:val="22"/>
      <w:szCs w:val="22"/>
      <w:lang w:val="en-US" w:eastAsia="en-US"/>
    </w:rPr>
  </w:style>
  <w:style w:type="paragraph" w:styleId="Footer">
    <w:name w:val="footer"/>
    <w:basedOn w:val="Normal"/>
    <w:link w:val="FooterChar"/>
    <w:rsid w:val="007E2490"/>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paragraph" w:styleId="Revision">
    <w:name w:val="Revision"/>
    <w:hidden/>
    <w:uiPriority w:val="99"/>
    <w:semiHidden/>
    <w:rsid w:val="00B52806"/>
    <w:rPr>
      <w:rFonts w:ascii="Calibri" w:eastAsia="Calibri" w:hAnsi="Calibri"/>
      <w:sz w:val="22"/>
      <w:szCs w:val="22"/>
      <w:lang w:val="en-US" w:eastAsia="en-US"/>
    </w:rPr>
  </w:style>
  <w:style w:type="character" w:styleId="PlaceholderText">
    <w:name w:val="Placeholder Text"/>
    <w:uiPriority w:val="99"/>
    <w:semiHidden/>
    <w:rsid w:val="004C37AA"/>
    <w:rPr>
      <w:color w:val="808080"/>
    </w:rPr>
  </w:style>
  <w:style w:type="character" w:styleId="UnresolvedMention">
    <w:name w:val="Unresolved Mention"/>
    <w:basedOn w:val="DefaultParagraphFont"/>
    <w:uiPriority w:val="99"/>
    <w:semiHidden/>
    <w:unhideWhenUsed/>
    <w:rsid w:val="00C804F1"/>
    <w:rPr>
      <w:color w:val="605E5C"/>
      <w:shd w:val="clear" w:color="auto" w:fill="E1DFDD"/>
    </w:rPr>
  </w:style>
  <w:style w:type="paragraph" w:styleId="ListParagraph">
    <w:name w:val="List Paragraph"/>
    <w:basedOn w:val="Normal"/>
    <w:uiPriority w:val="34"/>
    <w:qFormat/>
    <w:rsid w:val="002A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control" Target="activeX/activeX14.xml"/><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hyperlink" Target="http://www.bnm.gov.my/fe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9.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control" Target="activeX/activeX1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D673-DC38-4044-8BCF-2C0681C4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4F0EA-DF19-4383-9A09-EE9BF4BDA272}">
  <ds:schemaRefs>
    <ds:schemaRef ds:uri="http://schemas.microsoft.com/sharepoint/v3/contenttype/forms"/>
  </ds:schemaRefs>
</ds:datastoreItem>
</file>

<file path=customXml/itemProps3.xml><?xml version="1.0" encoding="utf-8"?>
<ds:datastoreItem xmlns:ds="http://schemas.openxmlformats.org/officeDocument/2006/customXml" ds:itemID="{0F6D16E2-6E78-4157-9D63-FED38D530787}">
  <ds:schemaRefs>
    <ds:schemaRef ds:uri="http://schemas.microsoft.com/office/2006/metadata/longProperties"/>
  </ds:schemaRefs>
</ds:datastoreItem>
</file>

<file path=customXml/itemProps4.xml><?xml version="1.0" encoding="utf-8"?>
<ds:datastoreItem xmlns:ds="http://schemas.openxmlformats.org/officeDocument/2006/customXml" ds:itemID="{B9297C62-8641-4FD6-9238-CA20A3CD5EB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7E6892C-A16B-4C92-AE68-5DCB4ED5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DIRECT OUTWARD BILLS PURCHASED APPLICATION</vt:lpstr>
    </vt:vector>
  </TitlesOfParts>
  <Company/>
  <LinksUpToDate>false</LinksUpToDate>
  <CharactersWithSpaces>19339</CharactersWithSpaces>
  <SharedDoc>false</SharedDoc>
  <HLinks>
    <vt:vector size="6" baseType="variant">
      <vt:variant>
        <vt:i4>7798824</vt:i4>
      </vt:variant>
      <vt:variant>
        <vt:i4>168</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OUTWARD BILLS PURCHASED APPLICATION</dc:title>
  <dc:subject/>
  <dc:creator>Rahmat Bin Hj. Abd Aziz</dc:creator>
  <cp:keywords/>
  <cp:lastModifiedBy>Vivy Evynse Majengen</cp:lastModifiedBy>
  <cp:revision>2</cp:revision>
  <cp:lastPrinted>2016-12-04T14:55:00Z</cp:lastPrinted>
  <dcterms:created xsi:type="dcterms:W3CDTF">2023-09-05T06:06:00Z</dcterms:created>
  <dcterms:modified xsi:type="dcterms:W3CDTF">2023-09-05T06:06:00Z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