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E87491" w:rsidRPr="000A3C95" w14:paraId="325B79AF" w14:textId="77777777" w:rsidTr="001C0902">
        <w:trPr>
          <w:trHeight w:val="608"/>
        </w:trPr>
        <w:tc>
          <w:tcPr>
            <w:tcW w:w="10740" w:type="dxa"/>
            <w:gridSpan w:val="2"/>
            <w:tcBorders>
              <w:top w:val="single" w:sz="12" w:space="0" w:color="auto"/>
              <w:left w:val="single" w:sz="12" w:space="0" w:color="auto"/>
              <w:bottom w:val="nil"/>
              <w:right w:val="single" w:sz="12" w:space="0" w:color="auto"/>
            </w:tcBorders>
            <w:vAlign w:val="center"/>
          </w:tcPr>
          <w:p w14:paraId="2670129D" w14:textId="77777777" w:rsidR="00E87491" w:rsidRPr="000A3C95" w:rsidRDefault="00C10695" w:rsidP="000A573E">
            <w:pPr>
              <w:spacing w:after="0" w:line="240" w:lineRule="auto"/>
              <w:jc w:val="center"/>
              <w:rPr>
                <w:rFonts w:ascii="Times New Roman" w:hAnsi="Times New Roman"/>
                <w:b/>
                <w:sz w:val="18"/>
                <w:szCs w:val="16"/>
              </w:rPr>
            </w:pPr>
            <w:r>
              <w:rPr>
                <w:rFonts w:ascii="Times New Roman" w:hAnsi="Times New Roman"/>
                <w:b/>
                <w:noProof/>
                <w:sz w:val="16"/>
                <w:szCs w:val="16"/>
                <w:lang w:val="en-MY" w:eastAsia="zh-CN"/>
              </w:rPr>
              <w:drawing>
                <wp:anchor distT="0" distB="0" distL="114300" distR="114300" simplePos="0" relativeHeight="251660288" behindDoc="1" locked="0" layoutInCell="1" allowOverlap="1" wp14:anchorId="47972BDF" wp14:editId="0D7AD4DE">
                  <wp:simplePos x="0" y="0"/>
                  <wp:positionH relativeFrom="column">
                    <wp:posOffset>-51435</wp:posOffset>
                  </wp:positionH>
                  <wp:positionV relativeFrom="paragraph">
                    <wp:posOffset>-561975</wp:posOffset>
                  </wp:positionV>
                  <wp:extent cx="6781800" cy="492760"/>
                  <wp:effectExtent l="0" t="0" r="0" b="2540"/>
                  <wp:wrapTight wrapText="bothSides">
                    <wp:wrapPolygon edited="0">
                      <wp:start x="0" y="0"/>
                      <wp:lineTo x="0" y="20876"/>
                      <wp:lineTo x="21539" y="20876"/>
                      <wp:lineTo x="215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81800" cy="492760"/>
                          </a:xfrm>
                          <a:prstGeom prst="rect">
                            <a:avLst/>
                          </a:prstGeom>
                        </pic:spPr>
                      </pic:pic>
                    </a:graphicData>
                  </a:graphic>
                  <wp14:sizeRelH relativeFrom="margin">
                    <wp14:pctWidth>0</wp14:pctWidth>
                  </wp14:sizeRelH>
                  <wp14:sizeRelV relativeFrom="margin">
                    <wp14:pctHeight>0</wp14:pctHeight>
                  </wp14:sizeRelV>
                </wp:anchor>
              </w:drawing>
            </w:r>
            <w:r w:rsidR="00AA42D1" w:rsidRPr="000A3C95">
              <w:rPr>
                <w:rFonts w:ascii="Times New Roman" w:hAnsi="Times New Roman"/>
                <w:b/>
                <w:sz w:val="18"/>
                <w:szCs w:val="16"/>
              </w:rPr>
              <w:t xml:space="preserve">     </w:t>
            </w:r>
            <w:r w:rsidR="00E87491" w:rsidRPr="000A3C95">
              <w:rPr>
                <w:rFonts w:ascii="Times New Roman" w:hAnsi="Times New Roman"/>
                <w:b/>
                <w:sz w:val="18"/>
                <w:szCs w:val="16"/>
              </w:rPr>
              <w:t xml:space="preserve">AmBank (M) </w:t>
            </w:r>
            <w:r w:rsidR="00714F55" w:rsidRPr="000A3C95">
              <w:rPr>
                <w:rFonts w:ascii="Times New Roman" w:hAnsi="Times New Roman"/>
                <w:b/>
                <w:sz w:val="18"/>
                <w:szCs w:val="16"/>
              </w:rPr>
              <w:t xml:space="preserve">Berhad </w:t>
            </w:r>
            <w:r w:rsidR="00FE2739" w:rsidRPr="000A3C95">
              <w:rPr>
                <w:rFonts w:ascii="Times New Roman" w:hAnsi="Times New Roman"/>
                <w:sz w:val="18"/>
                <w:szCs w:val="16"/>
              </w:rPr>
              <w:t>(196901000166 (8515-D))</w:t>
            </w:r>
          </w:p>
          <w:p w14:paraId="3486CC61" w14:textId="77777777" w:rsidR="00E87491" w:rsidRPr="000A3C95" w:rsidRDefault="00AA42D1" w:rsidP="000A573E">
            <w:pPr>
              <w:spacing w:after="0" w:line="240" w:lineRule="auto"/>
              <w:jc w:val="center"/>
              <w:rPr>
                <w:rFonts w:ascii="Times New Roman" w:hAnsi="Times New Roman"/>
                <w:sz w:val="16"/>
                <w:szCs w:val="16"/>
              </w:rPr>
            </w:pPr>
            <w:r w:rsidRPr="000A3C95">
              <w:rPr>
                <w:rFonts w:ascii="Times New Roman" w:hAnsi="Times New Roman"/>
                <w:b/>
                <w:sz w:val="18"/>
                <w:szCs w:val="16"/>
              </w:rPr>
              <w:t xml:space="preserve">    </w:t>
            </w:r>
            <w:r w:rsidR="00E87491" w:rsidRPr="000A3C95">
              <w:rPr>
                <w:rFonts w:ascii="Times New Roman" w:hAnsi="Times New Roman"/>
                <w:b/>
                <w:sz w:val="18"/>
                <w:szCs w:val="16"/>
              </w:rPr>
              <w:t>STANDBY LETTER OF CREDIT APPLICATION</w:t>
            </w:r>
          </w:p>
        </w:tc>
      </w:tr>
      <w:tr w:rsidR="00E87491" w:rsidRPr="000A3C95" w14:paraId="7C6E6753" w14:textId="77777777" w:rsidTr="00374F1A">
        <w:trPr>
          <w:trHeight w:val="540"/>
        </w:trPr>
        <w:tc>
          <w:tcPr>
            <w:tcW w:w="5353" w:type="dxa"/>
            <w:tcBorders>
              <w:top w:val="nil"/>
              <w:left w:val="single" w:sz="12" w:space="0" w:color="auto"/>
              <w:bottom w:val="single" w:sz="2" w:space="0" w:color="auto"/>
              <w:right w:val="nil"/>
            </w:tcBorders>
            <w:vAlign w:val="center"/>
          </w:tcPr>
          <w:p w14:paraId="7A57FD3F" w14:textId="77777777" w:rsidR="00E87491" w:rsidRPr="0042116E" w:rsidRDefault="00E87491" w:rsidP="000A573E">
            <w:pPr>
              <w:spacing w:after="0" w:line="240" w:lineRule="auto"/>
              <w:rPr>
                <w:rFonts w:ascii="Times New Roman" w:hAnsi="Times New Roman"/>
                <w:sz w:val="16"/>
                <w:szCs w:val="16"/>
              </w:rPr>
            </w:pPr>
            <w:r w:rsidRPr="0042116E">
              <w:rPr>
                <w:rFonts w:ascii="Times New Roman" w:hAnsi="Times New Roman"/>
                <w:sz w:val="16"/>
                <w:szCs w:val="16"/>
              </w:rPr>
              <w:t xml:space="preserve">Please mark </w:t>
            </w:r>
            <w:r w:rsidR="008F55A0" w:rsidRPr="0042116E">
              <w:rPr>
                <w:rFonts w:ascii="Times New Roman" w:hAnsi="Times New Roman"/>
                <w:noProof/>
                <w:sz w:val="16"/>
                <w:szCs w:val="16"/>
                <w:lang w:val="en-MY" w:eastAsia="zh-CN"/>
              </w:rPr>
              <w:drawing>
                <wp:inline distT="0" distB="0" distL="0" distR="0" wp14:anchorId="3C450DBC" wp14:editId="402CAAE8">
                  <wp:extent cx="85725" cy="95250"/>
                  <wp:effectExtent l="0" t="0" r="0" b="0"/>
                  <wp:docPr id="19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42116E">
              <w:rPr>
                <w:rFonts w:ascii="Times New Roman" w:hAnsi="Times New Roman"/>
                <w:sz w:val="16"/>
                <w:szCs w:val="16"/>
              </w:rPr>
              <w:t xml:space="preserve"> where applicable</w:t>
            </w:r>
          </w:p>
          <w:p w14:paraId="1C9B4F74" w14:textId="77777777" w:rsidR="00E87491" w:rsidRPr="0042116E" w:rsidRDefault="00E87491" w:rsidP="000A573E">
            <w:pPr>
              <w:spacing w:after="0" w:line="240" w:lineRule="auto"/>
              <w:rPr>
                <w:rFonts w:ascii="Times New Roman" w:hAnsi="Times New Roman"/>
                <w:sz w:val="16"/>
                <w:szCs w:val="16"/>
              </w:rPr>
            </w:pPr>
            <w:r w:rsidRPr="0042116E">
              <w:rPr>
                <w:rFonts w:ascii="Times New Roman" w:hAnsi="Times New Roman"/>
                <w:sz w:val="16"/>
                <w:szCs w:val="16"/>
              </w:rPr>
              <w:t>* Delete whichever is not applicable</w:t>
            </w:r>
          </w:p>
        </w:tc>
        <w:tc>
          <w:tcPr>
            <w:tcW w:w="5387" w:type="dxa"/>
            <w:tcBorders>
              <w:top w:val="nil"/>
              <w:left w:val="nil"/>
              <w:bottom w:val="single" w:sz="2" w:space="0" w:color="auto"/>
              <w:right w:val="single" w:sz="12" w:space="0" w:color="auto"/>
            </w:tcBorders>
            <w:vAlign w:val="center"/>
          </w:tcPr>
          <w:p w14:paraId="0D43C878" w14:textId="77777777" w:rsidR="00107CAB" w:rsidRPr="0042116E" w:rsidRDefault="00CB3008" w:rsidP="00DB119E">
            <w:pPr>
              <w:spacing w:after="0" w:line="240" w:lineRule="auto"/>
              <w:ind w:left="720"/>
              <w:rPr>
                <w:rFonts w:ascii="Times New Roman" w:hAnsi="Times New Roman"/>
                <w:b/>
                <w:noProof/>
                <w:sz w:val="16"/>
                <w:szCs w:val="16"/>
              </w:rPr>
            </w:pPr>
            <w:r w:rsidRPr="0042116E">
              <w:rPr>
                <w:rFonts w:ascii="Times New Roman" w:hAnsi="Times New Roman"/>
                <w:sz w:val="16"/>
                <w:szCs w:val="16"/>
              </w:rPr>
              <w:t xml:space="preserve">                              </w:t>
            </w:r>
            <w:r w:rsidR="00A44205" w:rsidRPr="0042116E">
              <w:rPr>
                <w:rFonts w:ascii="Times New Roman" w:hAnsi="Times New Roman"/>
                <w:sz w:val="16"/>
                <w:szCs w:val="16"/>
              </w:rPr>
              <w:t>Date of Application:</w:t>
            </w:r>
            <w:r w:rsidR="006705C3" w:rsidRPr="0042116E" w:rsidDel="006705C3">
              <w:rPr>
                <w:rFonts w:ascii="Times New Roman" w:hAnsi="Times New Roman"/>
                <w:sz w:val="16"/>
                <w:szCs w:val="16"/>
              </w:rPr>
              <w:t xml:space="preserve"> </w:t>
            </w:r>
            <w:r w:rsidR="00E518CB" w:rsidRPr="00FB17CE">
              <w:rPr>
                <w:rFonts w:asciiTheme="minorHAnsi" w:hAnsiTheme="minorHAnsi" w:cstheme="minorHAnsi"/>
                <w:sz w:val="20"/>
                <w:szCs w:val="20"/>
                <w:lang w:val="en-MY"/>
              </w:rPr>
              <w:fldChar w:fldCharType="begin">
                <w:ffData>
                  <w:name w:val="Text147"/>
                  <w:enabled/>
                  <w:calcOnExit w:val="0"/>
                  <w:helpText w:type="text" w:val="dd/mm/yyyy"/>
                  <w:statusText w:type="text" w:val="dd/mm/yyyy"/>
                  <w:textInput>
                    <w:type w:val="date"/>
                    <w:format w:val="dd/MM/yyyy"/>
                  </w:textInput>
                </w:ffData>
              </w:fldChar>
            </w:r>
            <w:r w:rsidR="00E518CB" w:rsidRPr="00FB17CE">
              <w:rPr>
                <w:rFonts w:asciiTheme="minorHAnsi" w:hAnsiTheme="minorHAnsi" w:cstheme="minorHAnsi"/>
                <w:sz w:val="20"/>
                <w:szCs w:val="20"/>
                <w:lang w:val="en-MY"/>
              </w:rPr>
              <w:instrText xml:space="preserve"> FORMTEXT </w:instrText>
            </w:r>
            <w:r w:rsidR="00E518CB" w:rsidRPr="00FB17CE">
              <w:rPr>
                <w:rFonts w:asciiTheme="minorHAnsi" w:hAnsiTheme="minorHAnsi" w:cstheme="minorHAnsi"/>
                <w:sz w:val="20"/>
                <w:szCs w:val="20"/>
                <w:lang w:val="en-MY"/>
              </w:rPr>
            </w:r>
            <w:r w:rsidR="00E518CB" w:rsidRPr="00FB17CE">
              <w:rPr>
                <w:rFonts w:asciiTheme="minorHAnsi" w:hAnsiTheme="minorHAnsi" w:cstheme="minorHAnsi"/>
                <w:sz w:val="20"/>
                <w:szCs w:val="20"/>
                <w:lang w:val="en-MY"/>
              </w:rPr>
              <w:fldChar w:fldCharType="separate"/>
            </w:r>
            <w:r w:rsidR="004F1427">
              <w:rPr>
                <w:rFonts w:asciiTheme="minorHAnsi" w:hAnsiTheme="minorHAnsi" w:cstheme="minorHAnsi"/>
                <w:sz w:val="20"/>
                <w:szCs w:val="20"/>
                <w:lang w:val="en-MY"/>
              </w:rPr>
              <w:t> </w:t>
            </w:r>
            <w:r w:rsidR="004F1427">
              <w:rPr>
                <w:rFonts w:asciiTheme="minorHAnsi" w:hAnsiTheme="minorHAnsi" w:cstheme="minorHAnsi"/>
                <w:sz w:val="20"/>
                <w:szCs w:val="20"/>
                <w:lang w:val="en-MY"/>
              </w:rPr>
              <w:t> </w:t>
            </w:r>
            <w:r w:rsidR="004F1427">
              <w:rPr>
                <w:rFonts w:asciiTheme="minorHAnsi" w:hAnsiTheme="minorHAnsi" w:cstheme="minorHAnsi"/>
                <w:sz w:val="20"/>
                <w:szCs w:val="20"/>
                <w:lang w:val="en-MY"/>
              </w:rPr>
              <w:t> </w:t>
            </w:r>
            <w:r w:rsidR="004F1427">
              <w:rPr>
                <w:rFonts w:asciiTheme="minorHAnsi" w:hAnsiTheme="minorHAnsi" w:cstheme="minorHAnsi"/>
                <w:sz w:val="20"/>
                <w:szCs w:val="20"/>
                <w:lang w:val="en-MY"/>
              </w:rPr>
              <w:t> </w:t>
            </w:r>
            <w:r w:rsidR="004F1427">
              <w:rPr>
                <w:rFonts w:asciiTheme="minorHAnsi" w:hAnsiTheme="minorHAnsi" w:cstheme="minorHAnsi"/>
                <w:sz w:val="20"/>
                <w:szCs w:val="20"/>
                <w:lang w:val="en-MY"/>
              </w:rPr>
              <w:t> </w:t>
            </w:r>
            <w:r w:rsidR="00E518CB" w:rsidRPr="00FB17CE">
              <w:rPr>
                <w:rFonts w:asciiTheme="minorHAnsi" w:hAnsiTheme="minorHAnsi" w:cstheme="minorHAnsi"/>
                <w:sz w:val="20"/>
                <w:szCs w:val="20"/>
                <w:lang w:val="en-MY"/>
              </w:rPr>
              <w:fldChar w:fldCharType="end"/>
            </w:r>
          </w:p>
        </w:tc>
      </w:tr>
      <w:tr w:rsidR="00E87491" w:rsidRPr="000A3C95" w14:paraId="48DCF65B" w14:textId="77777777" w:rsidTr="001C0902">
        <w:trPr>
          <w:trHeight w:val="332"/>
        </w:trPr>
        <w:tc>
          <w:tcPr>
            <w:tcW w:w="10740" w:type="dxa"/>
            <w:gridSpan w:val="2"/>
            <w:tcBorders>
              <w:top w:val="single" w:sz="2" w:space="0" w:color="auto"/>
              <w:left w:val="single" w:sz="12" w:space="0" w:color="auto"/>
              <w:right w:val="single" w:sz="12" w:space="0" w:color="auto"/>
            </w:tcBorders>
            <w:vAlign w:val="center"/>
          </w:tcPr>
          <w:p w14:paraId="327EE326" w14:textId="77777777" w:rsidR="00E87491" w:rsidRPr="0042116E" w:rsidRDefault="00A44205" w:rsidP="00FB17CE">
            <w:pPr>
              <w:tabs>
                <w:tab w:val="left" w:pos="2268"/>
              </w:tabs>
              <w:spacing w:after="0" w:line="240" w:lineRule="auto"/>
              <w:rPr>
                <w:rFonts w:ascii="Times New Roman" w:hAnsi="Times New Roman"/>
                <w:sz w:val="16"/>
                <w:szCs w:val="16"/>
              </w:rPr>
            </w:pPr>
            <w:r w:rsidRPr="0042116E">
              <w:rPr>
                <w:rFonts w:ascii="Times New Roman" w:hAnsi="Times New Roman"/>
                <w:sz w:val="16"/>
                <w:szCs w:val="16"/>
              </w:rPr>
              <w:t xml:space="preserve">   </w:t>
            </w:r>
            <w:bookmarkStart w:id="0" w:name="Check3"/>
            <w:r w:rsidRPr="0042116E">
              <w:rPr>
                <w:rFonts w:ascii="Times New Roman" w:hAnsi="Times New Roman"/>
                <w:sz w:val="16"/>
                <w:szCs w:val="16"/>
              </w:rPr>
              <w:fldChar w:fldCharType="begin">
                <w:ffData>
                  <w:name w:val="Check3"/>
                  <w:enabled/>
                  <w:calcOnExit w:val="0"/>
                  <w:checkBox>
                    <w:sizeAuto/>
                    <w:default w:val="0"/>
                    <w:checked w:val="0"/>
                  </w:checkBox>
                </w:ffData>
              </w:fldChar>
            </w:r>
            <w:r w:rsidRPr="0042116E">
              <w:rPr>
                <w:rFonts w:ascii="Times New Roman" w:hAnsi="Times New Roman"/>
                <w:sz w:val="16"/>
                <w:szCs w:val="16"/>
              </w:rPr>
              <w:instrText xml:space="preserve"> FORMCHECKBOX </w:instrText>
            </w:r>
            <w:r w:rsidR="008A24E8">
              <w:rPr>
                <w:rFonts w:ascii="Times New Roman" w:hAnsi="Times New Roman"/>
                <w:sz w:val="16"/>
                <w:szCs w:val="16"/>
              </w:rPr>
            </w:r>
            <w:r w:rsidR="008A24E8">
              <w:rPr>
                <w:rFonts w:ascii="Times New Roman" w:hAnsi="Times New Roman"/>
                <w:sz w:val="16"/>
                <w:szCs w:val="16"/>
              </w:rPr>
              <w:fldChar w:fldCharType="separate"/>
            </w:r>
            <w:r w:rsidRPr="0042116E">
              <w:rPr>
                <w:rFonts w:ascii="Times New Roman" w:hAnsi="Times New Roman"/>
                <w:sz w:val="16"/>
                <w:szCs w:val="16"/>
              </w:rPr>
              <w:fldChar w:fldCharType="end"/>
            </w:r>
            <w:bookmarkEnd w:id="0"/>
            <w:r w:rsidRPr="0042116E">
              <w:rPr>
                <w:rFonts w:ascii="Times New Roman" w:hAnsi="Times New Roman"/>
                <w:sz w:val="16"/>
                <w:szCs w:val="16"/>
              </w:rPr>
              <w:t xml:space="preserve">  New Issuance</w:t>
            </w:r>
            <w:r w:rsidRPr="0042116E">
              <w:rPr>
                <w:rFonts w:ascii="Times New Roman" w:hAnsi="Times New Roman"/>
                <w:sz w:val="16"/>
                <w:szCs w:val="16"/>
              </w:rPr>
              <w:tab/>
            </w:r>
            <w:bookmarkStart w:id="1" w:name="Check4"/>
            <w:r w:rsidRPr="0042116E">
              <w:rPr>
                <w:rFonts w:ascii="Times New Roman" w:hAnsi="Times New Roman"/>
                <w:sz w:val="16"/>
                <w:szCs w:val="16"/>
              </w:rPr>
              <w:fldChar w:fldCharType="begin">
                <w:ffData>
                  <w:name w:val="Check4"/>
                  <w:enabled/>
                  <w:calcOnExit w:val="0"/>
                  <w:checkBox>
                    <w:sizeAuto/>
                    <w:default w:val="0"/>
                    <w:checked w:val="0"/>
                  </w:checkBox>
                </w:ffData>
              </w:fldChar>
            </w:r>
            <w:r w:rsidRPr="0042116E">
              <w:rPr>
                <w:rFonts w:ascii="Times New Roman" w:hAnsi="Times New Roman"/>
                <w:sz w:val="16"/>
                <w:szCs w:val="16"/>
              </w:rPr>
              <w:instrText xml:space="preserve"> FORMCHECKBOX </w:instrText>
            </w:r>
            <w:r w:rsidR="008A24E8">
              <w:rPr>
                <w:rFonts w:ascii="Times New Roman" w:hAnsi="Times New Roman"/>
                <w:sz w:val="16"/>
                <w:szCs w:val="16"/>
              </w:rPr>
            </w:r>
            <w:r w:rsidR="008A24E8">
              <w:rPr>
                <w:rFonts w:ascii="Times New Roman" w:hAnsi="Times New Roman"/>
                <w:sz w:val="16"/>
                <w:szCs w:val="16"/>
              </w:rPr>
              <w:fldChar w:fldCharType="separate"/>
            </w:r>
            <w:r w:rsidRPr="0042116E">
              <w:rPr>
                <w:rFonts w:ascii="Times New Roman" w:hAnsi="Times New Roman"/>
                <w:sz w:val="16"/>
                <w:szCs w:val="16"/>
              </w:rPr>
              <w:fldChar w:fldCharType="end"/>
            </w:r>
            <w:bookmarkEnd w:id="1"/>
            <w:r w:rsidRPr="0042116E">
              <w:rPr>
                <w:rFonts w:ascii="Times New Roman" w:hAnsi="Times New Roman"/>
                <w:sz w:val="16"/>
                <w:szCs w:val="16"/>
              </w:rPr>
              <w:t xml:space="preserve">  Renewal</w:t>
            </w:r>
          </w:p>
        </w:tc>
      </w:tr>
      <w:tr w:rsidR="00E87491" w:rsidRPr="000A3C95" w14:paraId="5DFC4107" w14:textId="77777777" w:rsidTr="00374F1A">
        <w:trPr>
          <w:trHeight w:val="1841"/>
        </w:trPr>
        <w:tc>
          <w:tcPr>
            <w:tcW w:w="5353" w:type="dxa"/>
            <w:tcBorders>
              <w:left w:val="single" w:sz="12" w:space="0" w:color="auto"/>
            </w:tcBorders>
          </w:tcPr>
          <w:p w14:paraId="5FE3DAD2" w14:textId="77777777" w:rsidR="00A44205" w:rsidRPr="0042116E" w:rsidRDefault="00A44205" w:rsidP="00046057">
            <w:pPr>
              <w:spacing w:before="100" w:after="0" w:line="240" w:lineRule="auto"/>
              <w:rPr>
                <w:rFonts w:ascii="Times New Roman" w:hAnsi="Times New Roman"/>
                <w:sz w:val="16"/>
                <w:szCs w:val="16"/>
              </w:rPr>
            </w:pPr>
            <w:r w:rsidRPr="0042116E">
              <w:rPr>
                <w:rFonts w:ascii="Times New Roman" w:hAnsi="Times New Roman"/>
                <w:sz w:val="16"/>
                <w:szCs w:val="16"/>
              </w:rPr>
              <w:t>1. Applicant (Full Name &amp; Address):</w:t>
            </w:r>
          </w:p>
          <w:p w14:paraId="434E9B5B" w14:textId="3B5CD1F8" w:rsidR="00A44205" w:rsidRPr="0042116E" w:rsidRDefault="003A3CF1" w:rsidP="00A44205">
            <w:pPr>
              <w:spacing w:after="0"/>
              <w:ind w:left="162"/>
              <w:rPr>
                <w:rFonts w:ascii="Times New Roman" w:hAnsi="Times New Roman"/>
                <w:sz w:val="16"/>
                <w:szCs w:val="16"/>
                <w:lang w:val="ms-MY"/>
              </w:rPr>
            </w:pPr>
            <w:r w:rsidRPr="0042116E">
              <w:rPr>
                <w:rFonts w:ascii="Times New Roman" w:hAnsi="Times New Roman"/>
                <w:sz w:val="16"/>
                <w:szCs w:val="16"/>
                <w:lang w:val="ms-MY"/>
              </w:rPr>
              <w:object w:dxaOrig="225" w:dyaOrig="225" w14:anchorId="0CA5564F">
                <v:shape id="_x0000_i1054" type="#_x0000_t75" style="width:247.5pt;height:55pt" o:ole="">
                  <v:imagedata r:id="rId14" o:title=""/>
                </v:shape>
                <w:control r:id="rId15" w:name="TextBox1" w:shapeid="_x0000_i1054"/>
              </w:object>
            </w:r>
          </w:p>
          <w:p w14:paraId="39AACF92" w14:textId="2792C9A6" w:rsidR="00E87491" w:rsidRPr="0042116E" w:rsidRDefault="00A44205" w:rsidP="003A3CF1">
            <w:pPr>
              <w:spacing w:after="120" w:line="240" w:lineRule="auto"/>
              <w:rPr>
                <w:rFonts w:ascii="Times New Roman" w:hAnsi="Times New Roman"/>
                <w:sz w:val="16"/>
                <w:szCs w:val="16"/>
              </w:rPr>
            </w:pPr>
            <w:r w:rsidRPr="0042116E">
              <w:rPr>
                <w:rFonts w:ascii="Times New Roman" w:hAnsi="Times New Roman"/>
                <w:sz w:val="16"/>
                <w:szCs w:val="16"/>
              </w:rPr>
              <w:t xml:space="preserve">3. </w:t>
            </w:r>
            <w:r w:rsidR="004D3F99">
              <w:rPr>
                <w:rFonts w:ascii="Times New Roman" w:hAnsi="Times New Roman"/>
                <w:sz w:val="16"/>
                <w:szCs w:val="16"/>
              </w:rPr>
              <w:t>Applicant</w:t>
            </w:r>
            <w:r w:rsidR="004D3F99" w:rsidRPr="0042116E">
              <w:rPr>
                <w:rFonts w:ascii="Times New Roman" w:hAnsi="Times New Roman"/>
                <w:sz w:val="16"/>
                <w:szCs w:val="16"/>
              </w:rPr>
              <w:t xml:space="preserve"> </w:t>
            </w:r>
            <w:r w:rsidRPr="0042116E">
              <w:rPr>
                <w:rFonts w:ascii="Times New Roman" w:hAnsi="Times New Roman"/>
                <w:sz w:val="16"/>
                <w:szCs w:val="16"/>
              </w:rPr>
              <w:t xml:space="preserve">Ref. No.: </w:t>
            </w:r>
            <w:r w:rsidR="003A3CF1" w:rsidRPr="0042116E">
              <w:rPr>
                <w:rFonts w:ascii="Times New Roman" w:hAnsi="Times New Roman"/>
                <w:sz w:val="16"/>
                <w:szCs w:val="16"/>
              </w:rPr>
              <w:object w:dxaOrig="225" w:dyaOrig="225" w14:anchorId="3DECC7E0">
                <v:shape id="_x0000_i1056" type="#_x0000_t75" style="width:182.5pt;height:22pt" o:ole="">
                  <v:imagedata r:id="rId16" o:title=""/>
                </v:shape>
                <w:control r:id="rId17" w:name="TextBox2" w:shapeid="_x0000_i1056"/>
              </w:object>
            </w:r>
          </w:p>
        </w:tc>
        <w:tc>
          <w:tcPr>
            <w:tcW w:w="5387" w:type="dxa"/>
            <w:tcBorders>
              <w:right w:val="single" w:sz="12" w:space="0" w:color="auto"/>
            </w:tcBorders>
          </w:tcPr>
          <w:p w14:paraId="68E9E1E3" w14:textId="77777777" w:rsidR="004F5E62" w:rsidRPr="0042116E" w:rsidRDefault="004F5E62" w:rsidP="00046057">
            <w:pPr>
              <w:spacing w:before="100" w:after="0" w:line="240" w:lineRule="auto"/>
              <w:rPr>
                <w:rFonts w:ascii="Times New Roman" w:hAnsi="Times New Roman"/>
                <w:sz w:val="16"/>
                <w:szCs w:val="16"/>
              </w:rPr>
            </w:pPr>
            <w:r w:rsidRPr="0042116E">
              <w:rPr>
                <w:rFonts w:ascii="Times New Roman" w:hAnsi="Times New Roman"/>
                <w:sz w:val="16"/>
                <w:szCs w:val="16"/>
              </w:rPr>
              <w:t>2. Beneficiary (Full Name &amp; Address):</w:t>
            </w:r>
          </w:p>
          <w:p w14:paraId="6F8BB71A" w14:textId="2A91B05C" w:rsidR="003930E6" w:rsidRPr="0042116E" w:rsidRDefault="003A3CF1" w:rsidP="004F5E62">
            <w:pPr>
              <w:spacing w:after="0" w:line="240" w:lineRule="auto"/>
              <w:ind w:left="170"/>
              <w:rPr>
                <w:rFonts w:ascii="Times New Roman" w:hAnsi="Times New Roman"/>
                <w:sz w:val="16"/>
                <w:szCs w:val="16"/>
              </w:rPr>
            </w:pPr>
            <w:r w:rsidRPr="0042116E">
              <w:rPr>
                <w:rFonts w:ascii="Times New Roman" w:hAnsi="Times New Roman"/>
                <w:sz w:val="16"/>
                <w:szCs w:val="16"/>
                <w:lang w:val="ms-MY"/>
              </w:rPr>
              <w:object w:dxaOrig="225" w:dyaOrig="225" w14:anchorId="3FBCB88A">
                <v:shape id="_x0000_i1058" type="#_x0000_t75" style="width:250pt;height:78pt" o:ole="">
                  <v:imagedata r:id="rId18" o:title=""/>
                </v:shape>
                <w:control r:id="rId19" w:name="TextBox3" w:shapeid="_x0000_i1058"/>
              </w:object>
            </w:r>
          </w:p>
        </w:tc>
      </w:tr>
      <w:tr w:rsidR="00E87491" w:rsidRPr="000A3C95" w14:paraId="4A6EDA42" w14:textId="77777777" w:rsidTr="00374F1A">
        <w:trPr>
          <w:trHeight w:val="850"/>
        </w:trPr>
        <w:tc>
          <w:tcPr>
            <w:tcW w:w="5353" w:type="dxa"/>
            <w:tcBorders>
              <w:left w:val="single" w:sz="12" w:space="0" w:color="auto"/>
            </w:tcBorders>
          </w:tcPr>
          <w:p w14:paraId="315788A1" w14:textId="77777777" w:rsidR="00E87491" w:rsidRPr="00135808" w:rsidRDefault="006F6FDB" w:rsidP="00FB17CE">
            <w:pPr>
              <w:spacing w:before="120" w:after="0" w:line="240" w:lineRule="auto"/>
              <w:rPr>
                <w:rFonts w:ascii="Times New Roman" w:hAnsi="Times New Roman"/>
                <w:sz w:val="16"/>
                <w:szCs w:val="16"/>
              </w:rPr>
            </w:pPr>
            <w:r w:rsidRPr="00135808">
              <w:rPr>
                <w:rFonts w:ascii="Times New Roman" w:hAnsi="Times New Roman"/>
                <w:sz w:val="16"/>
                <w:szCs w:val="16"/>
              </w:rPr>
              <w:t xml:space="preserve">4. </w:t>
            </w:r>
            <w:r w:rsidR="00E87491" w:rsidRPr="00135808">
              <w:rPr>
                <w:rFonts w:ascii="Times New Roman" w:hAnsi="Times New Roman"/>
                <w:sz w:val="16"/>
                <w:szCs w:val="16"/>
              </w:rPr>
              <w:t xml:space="preserve">Advising Bank </w:t>
            </w:r>
            <w:r w:rsidR="00135808" w:rsidRPr="00135808">
              <w:rPr>
                <w:rFonts w:ascii="Times New Roman" w:hAnsi="Times New Roman"/>
                <w:sz w:val="16"/>
                <w:szCs w:val="16"/>
              </w:rPr>
              <w:t>(</w:t>
            </w:r>
            <w:r w:rsidR="00E87491" w:rsidRPr="00135808">
              <w:rPr>
                <w:rFonts w:ascii="Times New Roman" w:hAnsi="Times New Roman"/>
                <w:sz w:val="16"/>
                <w:szCs w:val="16"/>
              </w:rPr>
              <w:t xml:space="preserve">At Issuing Bank's </w:t>
            </w:r>
            <w:r w:rsidR="00135808" w:rsidRPr="00135808">
              <w:rPr>
                <w:rFonts w:ascii="Times New Roman" w:hAnsi="Times New Roman"/>
                <w:sz w:val="16"/>
                <w:szCs w:val="16"/>
              </w:rPr>
              <w:t>Option, If No Nomination):</w:t>
            </w:r>
          </w:p>
          <w:p w14:paraId="06214F39" w14:textId="5AEF9C52" w:rsidR="00E87491" w:rsidRPr="00135808" w:rsidRDefault="003A3CF1" w:rsidP="00F67D1B">
            <w:pPr>
              <w:spacing w:after="120" w:line="240" w:lineRule="auto"/>
              <w:ind w:left="164"/>
              <w:rPr>
                <w:rFonts w:ascii="Times New Roman" w:hAnsi="Times New Roman"/>
                <w:sz w:val="16"/>
                <w:szCs w:val="16"/>
              </w:rPr>
            </w:pPr>
            <w:r w:rsidRPr="00135808">
              <w:rPr>
                <w:rFonts w:ascii="Times New Roman" w:hAnsi="Times New Roman"/>
                <w:sz w:val="16"/>
                <w:szCs w:val="16"/>
              </w:rPr>
              <w:object w:dxaOrig="225" w:dyaOrig="225" w14:anchorId="460049A5">
                <v:shape id="_x0000_i1060" type="#_x0000_t75" style="width:247.5pt;height:55pt" o:ole="">
                  <v:imagedata r:id="rId14" o:title=""/>
                </v:shape>
                <w:control r:id="rId20" w:name="TextBox4" w:shapeid="_x0000_i1060"/>
              </w:object>
            </w:r>
          </w:p>
        </w:tc>
        <w:tc>
          <w:tcPr>
            <w:tcW w:w="5387" w:type="dxa"/>
            <w:tcBorders>
              <w:right w:val="single" w:sz="12" w:space="0" w:color="auto"/>
            </w:tcBorders>
          </w:tcPr>
          <w:p w14:paraId="46E9032A" w14:textId="77777777" w:rsidR="004D3F99" w:rsidRDefault="006F6FDB" w:rsidP="00FB17CE">
            <w:pPr>
              <w:spacing w:before="120" w:after="0" w:line="240" w:lineRule="auto"/>
              <w:rPr>
                <w:rFonts w:ascii="Times New Roman" w:hAnsi="Times New Roman"/>
                <w:sz w:val="16"/>
                <w:szCs w:val="16"/>
              </w:rPr>
            </w:pPr>
            <w:r w:rsidRPr="00135808">
              <w:rPr>
                <w:rFonts w:ascii="Times New Roman" w:hAnsi="Times New Roman"/>
                <w:sz w:val="16"/>
                <w:szCs w:val="16"/>
              </w:rPr>
              <w:t>5. S</w:t>
            </w:r>
            <w:r w:rsidR="004D3F99">
              <w:rPr>
                <w:rFonts w:ascii="Times New Roman" w:hAnsi="Times New Roman"/>
                <w:sz w:val="16"/>
                <w:szCs w:val="16"/>
              </w:rPr>
              <w:t>tandby Letter Of Credit</w:t>
            </w:r>
            <w:r w:rsidRPr="00135808">
              <w:rPr>
                <w:rFonts w:ascii="Times New Roman" w:hAnsi="Times New Roman"/>
                <w:sz w:val="16"/>
                <w:szCs w:val="16"/>
              </w:rPr>
              <w:t xml:space="preserve"> Amount (Currency &amp; Figures):</w:t>
            </w:r>
          </w:p>
          <w:p w14:paraId="742B4AB4" w14:textId="45235453" w:rsidR="006F6FDB" w:rsidRPr="00135808" w:rsidRDefault="004D3F99" w:rsidP="004D3F99">
            <w:pPr>
              <w:spacing w:before="40" w:after="100" w:line="240" w:lineRule="auto"/>
              <w:rPr>
                <w:rFonts w:ascii="Times New Roman" w:hAnsi="Times New Roman"/>
                <w:sz w:val="16"/>
                <w:szCs w:val="16"/>
              </w:rPr>
            </w:pPr>
            <w:r>
              <w:rPr>
                <w:rFonts w:ascii="Times New Roman" w:hAnsi="Times New Roman"/>
                <w:sz w:val="16"/>
                <w:szCs w:val="16"/>
              </w:rPr>
              <w:t xml:space="preserve">   </w:t>
            </w:r>
            <w:r w:rsidR="006F6FDB" w:rsidRPr="00135808">
              <w:rPr>
                <w:rFonts w:ascii="Times New Roman" w:hAnsi="Times New Roman"/>
                <w:sz w:val="16"/>
                <w:szCs w:val="16"/>
              </w:rPr>
              <w:t xml:space="preserve"> </w:t>
            </w:r>
            <w:r w:rsidR="003A3CF1" w:rsidRPr="00135808">
              <w:rPr>
                <w:rFonts w:ascii="Times New Roman" w:hAnsi="Times New Roman"/>
                <w:sz w:val="16"/>
                <w:szCs w:val="16"/>
              </w:rPr>
              <w:object w:dxaOrig="225" w:dyaOrig="225" w14:anchorId="14160BAC">
                <v:shape id="_x0000_i1062" type="#_x0000_t75" style="width:240pt;height:18pt" o:ole="">
                  <v:imagedata r:id="rId21" o:title=""/>
                </v:shape>
                <w:control r:id="rId22" w:name="TextBox5" w:shapeid="_x0000_i1062"/>
              </w:object>
            </w:r>
            <w:r w:rsidR="006F6FDB" w:rsidRPr="00135808">
              <w:rPr>
                <w:rFonts w:ascii="Times New Roman" w:hAnsi="Times New Roman"/>
                <w:sz w:val="16"/>
                <w:szCs w:val="16"/>
              </w:rPr>
              <w:t xml:space="preserve"> </w:t>
            </w:r>
          </w:p>
          <w:p w14:paraId="3BDDE389" w14:textId="77777777" w:rsidR="00E87491" w:rsidRPr="00135808" w:rsidRDefault="006F6FDB" w:rsidP="00FB17CE">
            <w:pPr>
              <w:spacing w:after="120" w:line="240" w:lineRule="auto"/>
              <w:rPr>
                <w:rFonts w:ascii="Times New Roman" w:hAnsi="Times New Roman"/>
                <w:sz w:val="16"/>
                <w:szCs w:val="16"/>
              </w:rPr>
            </w:pPr>
            <w:r w:rsidRPr="00135808">
              <w:rPr>
                <w:rFonts w:ascii="Times New Roman" w:hAnsi="Times New Roman"/>
                <w:sz w:val="16"/>
                <w:szCs w:val="16"/>
              </w:rPr>
              <w:t xml:space="preserve">6. Partial Drawings:   </w:t>
            </w:r>
            <w:bookmarkStart w:id="2" w:name="Check5"/>
            <w:r w:rsidRPr="00135808">
              <w:rPr>
                <w:rFonts w:ascii="Times New Roman" w:hAnsi="Times New Roman"/>
                <w:sz w:val="16"/>
                <w:szCs w:val="16"/>
              </w:rPr>
              <w:fldChar w:fldCharType="begin">
                <w:ffData>
                  <w:name w:val="Check5"/>
                  <w:enabled/>
                  <w:calcOnExit w:val="0"/>
                  <w:checkBox>
                    <w:sizeAuto/>
                    <w:default w:val="0"/>
                    <w:checked w:val="0"/>
                  </w:checkBox>
                </w:ffData>
              </w:fldChar>
            </w:r>
            <w:r w:rsidRPr="00135808">
              <w:rPr>
                <w:rFonts w:ascii="Times New Roman" w:hAnsi="Times New Roman"/>
                <w:sz w:val="16"/>
                <w:szCs w:val="16"/>
              </w:rPr>
              <w:instrText xml:space="preserve"> FORMCHECKBOX </w:instrText>
            </w:r>
            <w:r w:rsidR="008A24E8">
              <w:rPr>
                <w:rFonts w:ascii="Times New Roman" w:hAnsi="Times New Roman"/>
                <w:sz w:val="16"/>
                <w:szCs w:val="16"/>
              </w:rPr>
            </w:r>
            <w:r w:rsidR="008A24E8">
              <w:rPr>
                <w:rFonts w:ascii="Times New Roman" w:hAnsi="Times New Roman"/>
                <w:sz w:val="16"/>
                <w:szCs w:val="16"/>
              </w:rPr>
              <w:fldChar w:fldCharType="separate"/>
            </w:r>
            <w:r w:rsidRPr="00135808">
              <w:rPr>
                <w:rFonts w:ascii="Times New Roman" w:hAnsi="Times New Roman"/>
                <w:sz w:val="16"/>
                <w:szCs w:val="16"/>
              </w:rPr>
              <w:fldChar w:fldCharType="end"/>
            </w:r>
            <w:bookmarkEnd w:id="2"/>
            <w:r w:rsidRPr="00135808">
              <w:rPr>
                <w:rFonts w:ascii="Times New Roman" w:hAnsi="Times New Roman"/>
                <w:sz w:val="16"/>
                <w:szCs w:val="16"/>
              </w:rPr>
              <w:t xml:space="preserve"> Allowed</w:t>
            </w:r>
            <w:r w:rsidRPr="00135808">
              <w:rPr>
                <w:rFonts w:ascii="Times New Roman" w:hAnsi="Times New Roman"/>
                <w:sz w:val="16"/>
                <w:szCs w:val="16"/>
              </w:rPr>
              <w:tab/>
            </w:r>
            <w:bookmarkStart w:id="3" w:name="Check6"/>
            <w:r w:rsidRPr="00135808">
              <w:rPr>
                <w:rFonts w:ascii="Times New Roman" w:hAnsi="Times New Roman"/>
                <w:sz w:val="16"/>
                <w:szCs w:val="16"/>
              </w:rPr>
              <w:fldChar w:fldCharType="begin">
                <w:ffData>
                  <w:name w:val="Check6"/>
                  <w:enabled/>
                  <w:calcOnExit w:val="0"/>
                  <w:checkBox>
                    <w:sizeAuto/>
                    <w:default w:val="0"/>
                    <w:checked w:val="0"/>
                  </w:checkBox>
                </w:ffData>
              </w:fldChar>
            </w:r>
            <w:r w:rsidRPr="00135808">
              <w:rPr>
                <w:rFonts w:ascii="Times New Roman" w:hAnsi="Times New Roman"/>
                <w:sz w:val="16"/>
                <w:szCs w:val="16"/>
              </w:rPr>
              <w:instrText xml:space="preserve"> FORMCHECKBOX </w:instrText>
            </w:r>
            <w:r w:rsidR="008A24E8">
              <w:rPr>
                <w:rFonts w:ascii="Times New Roman" w:hAnsi="Times New Roman"/>
                <w:sz w:val="16"/>
                <w:szCs w:val="16"/>
              </w:rPr>
            </w:r>
            <w:r w:rsidR="008A24E8">
              <w:rPr>
                <w:rFonts w:ascii="Times New Roman" w:hAnsi="Times New Roman"/>
                <w:sz w:val="16"/>
                <w:szCs w:val="16"/>
              </w:rPr>
              <w:fldChar w:fldCharType="separate"/>
            </w:r>
            <w:r w:rsidRPr="00135808">
              <w:rPr>
                <w:rFonts w:ascii="Times New Roman" w:hAnsi="Times New Roman"/>
                <w:sz w:val="16"/>
                <w:szCs w:val="16"/>
              </w:rPr>
              <w:fldChar w:fldCharType="end"/>
            </w:r>
            <w:bookmarkEnd w:id="3"/>
            <w:r w:rsidRPr="00135808">
              <w:rPr>
                <w:rFonts w:ascii="Times New Roman" w:hAnsi="Times New Roman"/>
                <w:sz w:val="16"/>
                <w:szCs w:val="16"/>
              </w:rPr>
              <w:t xml:space="preserve"> Not Allowed</w:t>
            </w:r>
          </w:p>
        </w:tc>
      </w:tr>
      <w:tr w:rsidR="00E87491" w:rsidRPr="000A3C95" w14:paraId="3F38E4F4" w14:textId="77777777" w:rsidTr="007860B6">
        <w:trPr>
          <w:trHeight w:val="1462"/>
        </w:trPr>
        <w:tc>
          <w:tcPr>
            <w:tcW w:w="10740" w:type="dxa"/>
            <w:gridSpan w:val="2"/>
            <w:tcBorders>
              <w:left w:val="single" w:sz="12" w:space="0" w:color="auto"/>
              <w:right w:val="single" w:sz="12" w:space="0" w:color="auto"/>
            </w:tcBorders>
          </w:tcPr>
          <w:p w14:paraId="19B7E780" w14:textId="0BE54BDA" w:rsidR="00E87491" w:rsidRPr="00135808" w:rsidRDefault="00C81686" w:rsidP="005B59E4">
            <w:pPr>
              <w:spacing w:before="120" w:after="0" w:line="240" w:lineRule="auto"/>
              <w:ind w:left="170" w:hanging="170"/>
              <w:rPr>
                <w:rFonts w:ascii="Times New Roman" w:hAnsi="Times New Roman"/>
                <w:sz w:val="16"/>
                <w:szCs w:val="14"/>
              </w:rPr>
            </w:pPr>
            <w:r w:rsidRPr="00135808">
              <w:rPr>
                <w:rFonts w:ascii="Times New Roman" w:hAnsi="Times New Roman"/>
                <w:sz w:val="16"/>
                <w:szCs w:val="14"/>
              </w:rPr>
              <w:t>7. Purpose of S</w:t>
            </w:r>
            <w:r w:rsidR="00DB119E" w:rsidRPr="00135808">
              <w:rPr>
                <w:rFonts w:ascii="Times New Roman" w:hAnsi="Times New Roman"/>
                <w:sz w:val="16"/>
                <w:szCs w:val="14"/>
              </w:rPr>
              <w:t xml:space="preserve">tandby Letter </w:t>
            </w:r>
            <w:r w:rsidR="004D3F99" w:rsidRPr="00135808">
              <w:rPr>
                <w:rFonts w:ascii="Times New Roman" w:hAnsi="Times New Roman"/>
                <w:sz w:val="16"/>
                <w:szCs w:val="14"/>
              </w:rPr>
              <w:t xml:space="preserve">Of </w:t>
            </w:r>
            <w:r w:rsidR="00DB119E" w:rsidRPr="00135808">
              <w:rPr>
                <w:rFonts w:ascii="Times New Roman" w:hAnsi="Times New Roman"/>
                <w:sz w:val="16"/>
                <w:szCs w:val="14"/>
              </w:rPr>
              <w:t>Credit</w:t>
            </w:r>
            <w:r w:rsidRPr="00135808">
              <w:rPr>
                <w:rFonts w:ascii="Times New Roman" w:hAnsi="Times New Roman"/>
                <w:sz w:val="16"/>
                <w:szCs w:val="14"/>
              </w:rPr>
              <w:t xml:space="preserve">:    </w:t>
            </w:r>
            <w:bookmarkStart w:id="4" w:name="Text14"/>
            <w:r w:rsidRPr="00135808">
              <w:rPr>
                <w:rFonts w:ascii="Times New Roman" w:hAnsi="Times New Roman"/>
                <w:sz w:val="16"/>
                <w:szCs w:val="14"/>
              </w:rPr>
              <w:t xml:space="preserve"> </w:t>
            </w:r>
            <w:bookmarkEnd w:id="4"/>
            <w:r w:rsidR="003A3CF1" w:rsidRPr="00135808">
              <w:rPr>
                <w:rFonts w:ascii="Times New Roman" w:hAnsi="Times New Roman"/>
                <w:sz w:val="16"/>
                <w:szCs w:val="14"/>
              </w:rPr>
              <w:object w:dxaOrig="225" w:dyaOrig="225" w14:anchorId="2CCA78F6">
                <v:shape id="_x0000_i1064" type="#_x0000_t75" style="width:517pt;height:54pt" o:ole="">
                  <v:imagedata r:id="rId23" o:title=""/>
                </v:shape>
                <w:control r:id="rId24" w:name="TextBox6" w:shapeid="_x0000_i1064"/>
              </w:object>
            </w:r>
          </w:p>
        </w:tc>
      </w:tr>
      <w:tr w:rsidR="00E87491" w:rsidRPr="000A3C95" w14:paraId="774CB0BC" w14:textId="77777777" w:rsidTr="007860B6">
        <w:trPr>
          <w:trHeight w:val="3454"/>
        </w:trPr>
        <w:tc>
          <w:tcPr>
            <w:tcW w:w="10740" w:type="dxa"/>
            <w:gridSpan w:val="2"/>
            <w:tcBorders>
              <w:left w:val="single" w:sz="12" w:space="0" w:color="auto"/>
              <w:right w:val="single" w:sz="12" w:space="0" w:color="auto"/>
            </w:tcBorders>
            <w:vAlign w:val="center"/>
          </w:tcPr>
          <w:p w14:paraId="04B43B1D" w14:textId="42B27C4E" w:rsidR="004F5E62" w:rsidRPr="00135808" w:rsidRDefault="004F5E62" w:rsidP="004F5E62">
            <w:pPr>
              <w:spacing w:before="120" w:after="0"/>
              <w:rPr>
                <w:rFonts w:ascii="Times New Roman" w:hAnsi="Times New Roman"/>
                <w:sz w:val="16"/>
                <w:szCs w:val="16"/>
              </w:rPr>
            </w:pPr>
            <w:r w:rsidRPr="00135808">
              <w:rPr>
                <w:rFonts w:ascii="Times New Roman" w:hAnsi="Times New Roman"/>
                <w:sz w:val="16"/>
                <w:szCs w:val="16"/>
              </w:rPr>
              <w:t>8.</w:t>
            </w:r>
            <w:r w:rsidR="004D3F99">
              <w:rPr>
                <w:rFonts w:ascii="Times New Roman" w:hAnsi="Times New Roman"/>
                <w:sz w:val="16"/>
                <w:szCs w:val="16"/>
              </w:rPr>
              <w:t xml:space="preserve"> </w:t>
            </w:r>
            <w:bookmarkStart w:id="5" w:name="Check7"/>
            <w:r w:rsidR="00DB119E" w:rsidRPr="00135808">
              <w:rPr>
                <w:rFonts w:ascii="Times New Roman" w:hAnsi="Times New Roman"/>
                <w:sz w:val="16"/>
                <w:szCs w:val="16"/>
              </w:rPr>
              <w:t>Effective Date:</w:t>
            </w:r>
            <w:r w:rsidR="004D3F99">
              <w:rPr>
                <w:rFonts w:ascii="Times New Roman" w:hAnsi="Times New Roman"/>
                <w:sz w:val="16"/>
                <w:szCs w:val="16"/>
              </w:rPr>
              <w:t xml:space="preserve">  </w:t>
            </w:r>
            <w:r w:rsidR="00DB119E" w:rsidRPr="00135808">
              <w:rPr>
                <w:rFonts w:ascii="Times New Roman" w:hAnsi="Times New Roman"/>
                <w:sz w:val="16"/>
                <w:szCs w:val="16"/>
              </w:rPr>
              <w:t xml:space="preserve"> From  </w:t>
            </w:r>
            <w:r w:rsidR="00DB119E" w:rsidRPr="00135808">
              <w:rPr>
                <w:rFonts w:ascii="Times New Roman" w:hAnsi="Times New Roman"/>
                <w:sz w:val="16"/>
                <w:szCs w:val="16"/>
              </w:rPr>
              <w:object w:dxaOrig="225" w:dyaOrig="225" w14:anchorId="6E8F4709">
                <v:shape id="_x0000_i1066" type="#_x0000_t75" style="width:104.5pt;height:18pt" o:ole="">
                  <v:imagedata r:id="rId25" o:title=""/>
                </v:shape>
                <w:control r:id="rId26" w:name="TextBox7" w:shapeid="_x0000_i1066"/>
              </w:object>
            </w:r>
            <w:r w:rsidR="00DB119E" w:rsidRPr="00135808">
              <w:rPr>
                <w:rFonts w:ascii="Times New Roman" w:hAnsi="Times New Roman"/>
                <w:sz w:val="16"/>
                <w:szCs w:val="16"/>
              </w:rPr>
              <w:t xml:space="preserve">  To  </w:t>
            </w:r>
            <w:r w:rsidR="00DB119E" w:rsidRPr="00135808">
              <w:rPr>
                <w:rFonts w:ascii="Times New Roman" w:hAnsi="Times New Roman"/>
                <w:sz w:val="16"/>
                <w:szCs w:val="16"/>
              </w:rPr>
              <w:object w:dxaOrig="225" w:dyaOrig="225" w14:anchorId="09A52407">
                <v:shape id="_x0000_i1069" type="#_x0000_t75" style="width:104.5pt;height:18pt" o:ole="">
                  <v:imagedata r:id="rId25" o:title=""/>
                </v:shape>
                <w:control r:id="rId27" w:name="TextBox8" w:shapeid="_x0000_i1069"/>
              </w:object>
            </w:r>
            <w:r w:rsidR="00DB119E" w:rsidRPr="00135808">
              <w:rPr>
                <w:rFonts w:ascii="Times New Roman" w:hAnsi="Times New Roman"/>
                <w:sz w:val="16"/>
                <w:szCs w:val="16"/>
              </w:rPr>
              <w:t xml:space="preserve">  (Expiry Date)</w:t>
            </w:r>
            <w:bookmarkEnd w:id="5"/>
          </w:p>
          <w:p w14:paraId="114C6C2E" w14:textId="77777777" w:rsidR="00BF733F" w:rsidRPr="00135808" w:rsidRDefault="00BF733F" w:rsidP="002F2ECC">
            <w:pPr>
              <w:spacing w:after="0" w:line="240" w:lineRule="auto"/>
              <w:rPr>
                <w:rFonts w:ascii="Times New Roman" w:hAnsi="Times New Roman"/>
                <w:sz w:val="16"/>
                <w:szCs w:val="16"/>
              </w:rPr>
            </w:pPr>
          </w:p>
          <w:p w14:paraId="3BDECD5E" w14:textId="12BA8CFD" w:rsidR="00DB119E" w:rsidRDefault="00BF733F" w:rsidP="004A4612">
            <w:pPr>
              <w:tabs>
                <w:tab w:val="left" w:pos="241"/>
              </w:tabs>
              <w:spacing w:before="120" w:after="80"/>
              <w:ind w:left="142" w:hanging="142"/>
              <w:rPr>
                <w:rFonts w:ascii="Times New Roman" w:hAnsi="Times New Roman"/>
                <w:sz w:val="16"/>
                <w:szCs w:val="16"/>
              </w:rPr>
            </w:pPr>
            <w:r w:rsidRPr="00FB17CE">
              <w:rPr>
                <w:rFonts w:ascii="Times New Roman" w:hAnsi="Times New Roman"/>
                <w:sz w:val="16"/>
                <w:szCs w:val="16"/>
              </w:rPr>
              <w:t>9</w:t>
            </w:r>
            <w:r w:rsidRPr="00135808">
              <w:rPr>
                <w:rFonts w:ascii="Times New Roman" w:hAnsi="Times New Roman"/>
                <w:sz w:val="16"/>
                <w:szCs w:val="16"/>
              </w:rPr>
              <w:t xml:space="preserve">. </w:t>
            </w:r>
            <w:r w:rsidR="00DB119E" w:rsidRPr="00135808">
              <w:rPr>
                <w:rFonts w:ascii="Times New Roman" w:hAnsi="Times New Roman"/>
                <w:sz w:val="16"/>
                <w:szCs w:val="16"/>
              </w:rPr>
              <w:t>If The Effective Date Above Is Back-dated, To State Reason For Back-</w:t>
            </w:r>
            <w:r w:rsidR="00DB119E" w:rsidRPr="008A24E8">
              <w:rPr>
                <w:rFonts w:ascii="Times New Roman" w:hAnsi="Times New Roman"/>
                <w:sz w:val="16"/>
                <w:szCs w:val="16"/>
              </w:rPr>
              <w:t>dating Below</w:t>
            </w:r>
            <w:r w:rsidR="004A4612" w:rsidRPr="008A24E8">
              <w:rPr>
                <w:rFonts w:ascii="Times New Roman" w:hAnsi="Times New Roman"/>
                <w:sz w:val="16"/>
                <w:szCs w:val="16"/>
              </w:rPr>
              <w:t xml:space="preserve"> </w:t>
            </w:r>
            <w:r w:rsidR="00FB4903" w:rsidRPr="008A24E8">
              <w:rPr>
                <w:rFonts w:ascii="Times New Roman" w:hAnsi="Times New Roman"/>
                <w:sz w:val="16"/>
                <w:szCs w:val="16"/>
              </w:rPr>
              <w:t>(</w:t>
            </w:r>
            <w:r w:rsidR="00375C4B" w:rsidRPr="008A24E8">
              <w:rPr>
                <w:rFonts w:ascii="Times New Roman" w:hAnsi="Times New Roman"/>
                <w:sz w:val="16"/>
                <w:szCs w:val="16"/>
              </w:rPr>
              <w:t xml:space="preserve">Applicable For Back-Dating </w:t>
            </w:r>
            <w:r w:rsidR="008A24E8" w:rsidRPr="008A24E8">
              <w:rPr>
                <w:rFonts w:ascii="Times New Roman" w:hAnsi="Times New Roman"/>
                <w:sz w:val="16"/>
                <w:szCs w:val="16"/>
              </w:rPr>
              <w:t>Above 30 Days</w:t>
            </w:r>
            <w:r w:rsidR="004A4612" w:rsidRPr="008A24E8">
              <w:rPr>
                <w:rFonts w:ascii="Times New Roman" w:hAnsi="Times New Roman"/>
                <w:sz w:val="16"/>
                <w:szCs w:val="16"/>
              </w:rPr>
              <w:t>)</w:t>
            </w:r>
            <w:r w:rsidR="00DB119E" w:rsidRPr="008A24E8">
              <w:rPr>
                <w:rFonts w:ascii="Times New Roman" w:hAnsi="Times New Roman"/>
                <w:sz w:val="16"/>
                <w:szCs w:val="16"/>
              </w:rPr>
              <w:t>:</w:t>
            </w:r>
          </w:p>
          <w:p w14:paraId="6D7972E0" w14:textId="46ED50DB" w:rsidR="00DB119E" w:rsidRDefault="00DB119E" w:rsidP="00FB17CE">
            <w:pPr>
              <w:tabs>
                <w:tab w:val="left" w:pos="241"/>
              </w:tabs>
              <w:spacing w:before="80" w:after="80"/>
              <w:ind w:left="170"/>
              <w:rPr>
                <w:rFonts w:ascii="Times New Roman" w:hAnsi="Times New Roman"/>
                <w:sz w:val="16"/>
                <w:szCs w:val="16"/>
              </w:rPr>
            </w:pPr>
            <w:r>
              <w:rPr>
                <w:rFonts w:ascii="Times New Roman" w:hAnsi="Times New Roman"/>
                <w:sz w:val="16"/>
                <w:szCs w:val="16"/>
              </w:rPr>
              <w:object w:dxaOrig="225" w:dyaOrig="225" w14:anchorId="1F63C87B">
                <v:shape id="_x0000_i1109" type="#_x0000_t75" style="width:517pt;height:46.5pt" o:ole="">
                  <v:imagedata r:id="rId28" o:title=""/>
                </v:shape>
                <w:control r:id="rId29" w:name="TextBox9" w:shapeid="_x0000_i1109"/>
              </w:object>
            </w:r>
          </w:p>
          <w:p w14:paraId="6738F282" w14:textId="77777777" w:rsidR="00BF733F" w:rsidRPr="000A3C95" w:rsidRDefault="00DB119E" w:rsidP="00FB17CE">
            <w:pPr>
              <w:spacing w:after="0" w:line="240" w:lineRule="auto"/>
              <w:ind w:left="170" w:right="85"/>
              <w:jc w:val="both"/>
              <w:rPr>
                <w:rFonts w:ascii="Times New Roman" w:hAnsi="Times New Roman"/>
                <w:sz w:val="16"/>
                <w:szCs w:val="16"/>
              </w:rPr>
            </w:pPr>
            <w:r>
              <w:rPr>
                <w:rFonts w:ascii="Times New Roman" w:hAnsi="Times New Roman"/>
                <w:sz w:val="16"/>
                <w:szCs w:val="16"/>
              </w:rPr>
              <w:t xml:space="preserve">For back-dating request, </w:t>
            </w:r>
            <w:r w:rsidR="0058615E" w:rsidRPr="001852EB">
              <w:rPr>
                <w:rFonts w:ascii="Times New Roman" w:hAnsi="Times New Roman"/>
                <w:sz w:val="16"/>
                <w:szCs w:val="16"/>
              </w:rPr>
              <w:t xml:space="preserve">save and except where such consequences or liabilities are caused by the </w:t>
            </w:r>
            <w:r w:rsidR="0058615E">
              <w:rPr>
                <w:rFonts w:ascii="Times New Roman" w:hAnsi="Times New Roman"/>
                <w:sz w:val="16"/>
                <w:szCs w:val="16"/>
              </w:rPr>
              <w:t>Am</w:t>
            </w:r>
            <w:r w:rsidR="0058615E" w:rsidRPr="001852EB">
              <w:rPr>
                <w:rFonts w:ascii="Times New Roman" w:hAnsi="Times New Roman"/>
                <w:sz w:val="16"/>
                <w:szCs w:val="16"/>
              </w:rPr>
              <w:t>Bank</w:t>
            </w:r>
            <w:r w:rsidR="0058615E">
              <w:rPr>
                <w:rFonts w:ascii="Times New Roman" w:hAnsi="Times New Roman"/>
                <w:sz w:val="16"/>
                <w:szCs w:val="16"/>
              </w:rPr>
              <w:t xml:space="preserve"> (M) Berhad</w:t>
            </w:r>
            <w:r w:rsidR="0058615E" w:rsidRPr="001852EB">
              <w:rPr>
                <w:rFonts w:ascii="Times New Roman" w:hAnsi="Times New Roman"/>
                <w:sz w:val="16"/>
                <w:szCs w:val="16"/>
              </w:rPr>
              <w:t>’s gross negligence, willful default or fraud</w:t>
            </w:r>
            <w:r w:rsidR="0058615E">
              <w:rPr>
                <w:rFonts w:ascii="Times New Roman" w:hAnsi="Times New Roman"/>
                <w:sz w:val="16"/>
                <w:szCs w:val="16"/>
              </w:rPr>
              <w:t xml:space="preserve">, </w:t>
            </w:r>
            <w:r>
              <w:rPr>
                <w:rFonts w:ascii="Times New Roman" w:hAnsi="Times New Roman"/>
                <w:sz w:val="16"/>
                <w:szCs w:val="16"/>
              </w:rPr>
              <w:t>w</w:t>
            </w:r>
            <w:r w:rsidRPr="001852EB">
              <w:rPr>
                <w:rFonts w:ascii="Times New Roman" w:hAnsi="Times New Roman"/>
                <w:sz w:val="16"/>
                <w:szCs w:val="16"/>
              </w:rPr>
              <w:t xml:space="preserve">e hereby </w:t>
            </w:r>
            <w:r>
              <w:rPr>
                <w:rFonts w:ascii="Times New Roman" w:hAnsi="Times New Roman"/>
                <w:sz w:val="16"/>
                <w:szCs w:val="16"/>
              </w:rPr>
              <w:t xml:space="preserve">irrevocably agree to </w:t>
            </w:r>
            <w:r w:rsidRPr="001852EB">
              <w:rPr>
                <w:rFonts w:ascii="Times New Roman" w:hAnsi="Times New Roman"/>
                <w:sz w:val="16"/>
                <w:szCs w:val="16"/>
              </w:rPr>
              <w:t xml:space="preserve">indemnify the </w:t>
            </w:r>
            <w:r>
              <w:rPr>
                <w:rFonts w:ascii="Times New Roman" w:hAnsi="Times New Roman"/>
                <w:sz w:val="16"/>
                <w:szCs w:val="16"/>
              </w:rPr>
              <w:t>Am</w:t>
            </w:r>
            <w:r w:rsidRPr="001852EB">
              <w:rPr>
                <w:rFonts w:ascii="Times New Roman" w:hAnsi="Times New Roman"/>
                <w:sz w:val="16"/>
                <w:szCs w:val="16"/>
              </w:rPr>
              <w:t>Bank</w:t>
            </w:r>
            <w:r>
              <w:rPr>
                <w:rFonts w:ascii="Times New Roman" w:hAnsi="Times New Roman"/>
                <w:sz w:val="16"/>
                <w:szCs w:val="16"/>
              </w:rPr>
              <w:t xml:space="preserve"> (M) Berhad</w:t>
            </w:r>
            <w:r w:rsidRPr="001852EB">
              <w:rPr>
                <w:rFonts w:ascii="Times New Roman" w:hAnsi="Times New Roman"/>
                <w:sz w:val="16"/>
                <w:szCs w:val="16"/>
              </w:rPr>
              <w:t xml:space="preserve"> for all consequences</w:t>
            </w:r>
            <w:r>
              <w:rPr>
                <w:rFonts w:ascii="Times New Roman" w:hAnsi="Times New Roman"/>
                <w:sz w:val="16"/>
                <w:szCs w:val="16"/>
              </w:rPr>
              <w:t>,</w:t>
            </w:r>
            <w:r w:rsidRPr="001852EB">
              <w:rPr>
                <w:rFonts w:ascii="Times New Roman" w:hAnsi="Times New Roman"/>
                <w:sz w:val="16"/>
                <w:szCs w:val="16"/>
              </w:rPr>
              <w:t xml:space="preserve"> liabilities</w:t>
            </w:r>
            <w:r>
              <w:rPr>
                <w:rFonts w:ascii="Times New Roman" w:hAnsi="Times New Roman"/>
                <w:sz w:val="16"/>
                <w:szCs w:val="16"/>
              </w:rPr>
              <w:t>, claims, losses and/or damages</w:t>
            </w:r>
            <w:r w:rsidRPr="001852EB">
              <w:rPr>
                <w:rFonts w:ascii="Times New Roman" w:hAnsi="Times New Roman"/>
                <w:sz w:val="16"/>
                <w:szCs w:val="16"/>
              </w:rPr>
              <w:t xml:space="preserve"> arising from the back</w:t>
            </w:r>
            <w:r>
              <w:rPr>
                <w:rFonts w:ascii="Times New Roman" w:hAnsi="Times New Roman"/>
                <w:sz w:val="16"/>
                <w:szCs w:val="16"/>
              </w:rPr>
              <w:t>-</w:t>
            </w:r>
            <w:r w:rsidRPr="001852EB">
              <w:rPr>
                <w:rFonts w:ascii="Times New Roman" w:hAnsi="Times New Roman"/>
                <w:sz w:val="16"/>
                <w:szCs w:val="16"/>
              </w:rPr>
              <w:t>dating and certify that we have not defaulted during the back-dated period and that the authori</w:t>
            </w:r>
            <w:r w:rsidR="00AB58AA">
              <w:rPr>
                <w:rFonts w:ascii="Times New Roman" w:hAnsi="Times New Roman"/>
                <w:sz w:val="16"/>
                <w:szCs w:val="16"/>
              </w:rPr>
              <w:t>s</w:t>
            </w:r>
            <w:r w:rsidRPr="001852EB">
              <w:rPr>
                <w:rFonts w:ascii="Times New Roman" w:hAnsi="Times New Roman"/>
                <w:sz w:val="16"/>
                <w:szCs w:val="16"/>
              </w:rPr>
              <w:t>ed signatory/(ies) on the</w:t>
            </w:r>
            <w:r>
              <w:rPr>
                <w:rFonts w:ascii="Times New Roman" w:hAnsi="Times New Roman"/>
                <w:sz w:val="16"/>
                <w:szCs w:val="16"/>
              </w:rPr>
              <w:t xml:space="preserve"> Standby Letter Of Credit </w:t>
            </w:r>
            <w:r w:rsidRPr="001852EB">
              <w:rPr>
                <w:rFonts w:ascii="Times New Roman" w:hAnsi="Times New Roman"/>
                <w:sz w:val="16"/>
                <w:szCs w:val="16"/>
              </w:rPr>
              <w:t>Application Form were present and available during the back</w:t>
            </w:r>
            <w:r>
              <w:rPr>
                <w:rFonts w:ascii="Times New Roman" w:hAnsi="Times New Roman"/>
                <w:sz w:val="16"/>
                <w:szCs w:val="16"/>
              </w:rPr>
              <w:t>-</w:t>
            </w:r>
            <w:r w:rsidRPr="001852EB">
              <w:rPr>
                <w:rFonts w:ascii="Times New Roman" w:hAnsi="Times New Roman"/>
                <w:sz w:val="16"/>
                <w:szCs w:val="16"/>
              </w:rPr>
              <w:t>dated period.</w:t>
            </w:r>
          </w:p>
          <w:p w14:paraId="0EBC5E3D" w14:textId="77777777" w:rsidR="00E87491" w:rsidRPr="000A3C95" w:rsidRDefault="00E87491" w:rsidP="002F2ECC">
            <w:pPr>
              <w:spacing w:after="0" w:line="240" w:lineRule="auto"/>
              <w:rPr>
                <w:rFonts w:ascii="Times New Roman" w:hAnsi="Times New Roman"/>
                <w:sz w:val="18"/>
                <w:szCs w:val="16"/>
              </w:rPr>
            </w:pPr>
          </w:p>
          <w:p w14:paraId="6B780B0C" w14:textId="31E85FD0" w:rsidR="00E87491" w:rsidRPr="000A3C95" w:rsidRDefault="00BF733F" w:rsidP="00FB17CE">
            <w:pPr>
              <w:spacing w:after="120" w:line="240" w:lineRule="auto"/>
              <w:rPr>
                <w:rFonts w:ascii="Times New Roman" w:hAnsi="Times New Roman"/>
                <w:sz w:val="16"/>
                <w:szCs w:val="16"/>
              </w:rPr>
            </w:pPr>
            <w:r w:rsidRPr="007860B6">
              <w:rPr>
                <w:rFonts w:ascii="Times New Roman" w:hAnsi="Times New Roman"/>
                <w:sz w:val="16"/>
                <w:szCs w:val="16"/>
              </w:rPr>
              <w:t>10</w:t>
            </w:r>
            <w:r w:rsidR="00E87491" w:rsidRPr="007860B6">
              <w:rPr>
                <w:rFonts w:ascii="Times New Roman" w:hAnsi="Times New Roman"/>
                <w:sz w:val="16"/>
                <w:szCs w:val="16"/>
              </w:rPr>
              <w:t>.</w:t>
            </w:r>
            <w:bookmarkStart w:id="6" w:name="Check8"/>
            <w:r w:rsidR="002A78D2">
              <w:rPr>
                <w:rFonts w:ascii="Times New Roman" w:hAnsi="Times New Roman"/>
                <w:sz w:val="16"/>
                <w:szCs w:val="16"/>
              </w:rPr>
              <w:t xml:space="preserve"> </w:t>
            </w:r>
            <w:bookmarkEnd w:id="6"/>
            <w:r w:rsidR="00E87491" w:rsidRPr="007860B6">
              <w:rPr>
                <w:rFonts w:ascii="Times New Roman" w:hAnsi="Times New Roman"/>
                <w:sz w:val="16"/>
                <w:szCs w:val="16"/>
              </w:rPr>
              <w:t>Claims Period (</w:t>
            </w:r>
            <w:r w:rsidR="007860B6">
              <w:rPr>
                <w:rFonts w:ascii="Times New Roman" w:hAnsi="Times New Roman"/>
                <w:sz w:val="16"/>
                <w:szCs w:val="16"/>
              </w:rPr>
              <w:t>I</w:t>
            </w:r>
            <w:r w:rsidR="00E87491" w:rsidRPr="007860B6">
              <w:rPr>
                <w:rFonts w:ascii="Times New Roman" w:hAnsi="Times New Roman"/>
                <w:sz w:val="16"/>
                <w:szCs w:val="16"/>
              </w:rPr>
              <w:t xml:space="preserve">f </w:t>
            </w:r>
            <w:r w:rsidR="007860B6">
              <w:rPr>
                <w:rFonts w:ascii="Times New Roman" w:hAnsi="Times New Roman"/>
                <w:sz w:val="16"/>
                <w:szCs w:val="16"/>
              </w:rPr>
              <w:t>A</w:t>
            </w:r>
            <w:r w:rsidR="00E87491" w:rsidRPr="007860B6">
              <w:rPr>
                <w:rFonts w:ascii="Times New Roman" w:hAnsi="Times New Roman"/>
                <w:sz w:val="16"/>
                <w:szCs w:val="16"/>
              </w:rPr>
              <w:t>ny)</w:t>
            </w:r>
            <w:r w:rsidR="00396572" w:rsidRPr="007860B6">
              <w:rPr>
                <w:rFonts w:ascii="Times New Roman" w:hAnsi="Times New Roman"/>
                <w:sz w:val="16"/>
                <w:szCs w:val="16"/>
              </w:rPr>
              <w:t xml:space="preserve">: </w:t>
            </w:r>
            <w:r w:rsidR="003A3CF1" w:rsidRPr="007860B6">
              <w:rPr>
                <w:rFonts w:ascii="Times New Roman" w:hAnsi="Times New Roman"/>
                <w:sz w:val="16"/>
                <w:szCs w:val="16"/>
              </w:rPr>
              <w:object w:dxaOrig="225" w:dyaOrig="225" w14:anchorId="520EE967">
                <v:shape id="_x0000_i1097" type="#_x0000_t75" style="width:154.5pt;height:18pt" o:ole="">
                  <v:imagedata r:id="rId30" o:title=""/>
                </v:shape>
                <w:control r:id="rId31" w:name="TextBox10" w:shapeid="_x0000_i1097"/>
              </w:object>
            </w:r>
            <w:r w:rsidRPr="007860B6">
              <w:rPr>
                <w:rFonts w:ascii="Times New Roman" w:hAnsi="Times New Roman"/>
                <w:sz w:val="16"/>
                <w:szCs w:val="16"/>
              </w:rPr>
              <w:t xml:space="preserve"> </w:t>
            </w:r>
            <w:r w:rsidR="00F8655D">
              <w:rPr>
                <w:rFonts w:ascii="Times New Roman" w:hAnsi="Times New Roman"/>
                <w:sz w:val="16"/>
                <w:szCs w:val="16"/>
              </w:rPr>
              <w:t xml:space="preserve"> (Otherwise As Per The Format Used)</w:t>
            </w:r>
          </w:p>
        </w:tc>
      </w:tr>
      <w:tr w:rsidR="00E87491" w:rsidRPr="000A3C95" w14:paraId="6F4499F9" w14:textId="77777777" w:rsidTr="007860B6">
        <w:trPr>
          <w:trHeight w:val="4183"/>
        </w:trPr>
        <w:tc>
          <w:tcPr>
            <w:tcW w:w="10740" w:type="dxa"/>
            <w:gridSpan w:val="2"/>
            <w:tcBorders>
              <w:left w:val="single" w:sz="12" w:space="0" w:color="auto"/>
              <w:right w:val="single" w:sz="12" w:space="0" w:color="auto"/>
            </w:tcBorders>
          </w:tcPr>
          <w:p w14:paraId="5425135B" w14:textId="77777777" w:rsidR="004F5E62" w:rsidRPr="007860B6" w:rsidRDefault="004F5E62" w:rsidP="007860B6">
            <w:pPr>
              <w:spacing w:before="120" w:after="120"/>
              <w:rPr>
                <w:rFonts w:ascii="Times New Roman" w:hAnsi="Times New Roman"/>
                <w:sz w:val="16"/>
                <w:szCs w:val="16"/>
              </w:rPr>
            </w:pPr>
            <w:r w:rsidRPr="007860B6">
              <w:rPr>
                <w:rFonts w:ascii="Times New Roman" w:hAnsi="Times New Roman"/>
                <w:sz w:val="16"/>
                <w:szCs w:val="16"/>
              </w:rPr>
              <w:t xml:space="preserve">11. Bank Charges: </w:t>
            </w:r>
          </w:p>
          <w:p w14:paraId="2D647C07" w14:textId="77777777" w:rsidR="004F5E62" w:rsidRPr="007860B6" w:rsidRDefault="004F5E62" w:rsidP="00FB17CE">
            <w:pPr>
              <w:spacing w:after="0"/>
              <w:rPr>
                <w:rFonts w:ascii="Times New Roman" w:hAnsi="Times New Roman"/>
                <w:sz w:val="16"/>
                <w:szCs w:val="16"/>
              </w:rPr>
            </w:pPr>
            <w:r w:rsidRPr="007860B6">
              <w:rPr>
                <w:rFonts w:ascii="Times New Roman" w:hAnsi="Times New Roman"/>
                <w:sz w:val="16"/>
                <w:szCs w:val="16"/>
              </w:rPr>
              <w:t xml:space="preserve">      </w:t>
            </w:r>
            <w:bookmarkStart w:id="7" w:name="Check9"/>
            <w:r w:rsidR="007860B6">
              <w:rPr>
                <w:rFonts w:ascii="Times New Roman" w:hAnsi="Times New Roman"/>
                <w:sz w:val="16"/>
                <w:szCs w:val="16"/>
              </w:rPr>
              <w:t xml:space="preserve">a. </w:t>
            </w:r>
            <w:r w:rsidR="002A78D2">
              <w:rPr>
                <w:rFonts w:ascii="Times New Roman" w:hAnsi="Times New Roman"/>
                <w:sz w:val="16"/>
                <w:szCs w:val="16"/>
              </w:rPr>
              <w:t xml:space="preserve"> </w:t>
            </w:r>
            <w:bookmarkEnd w:id="7"/>
            <w:r w:rsidRPr="007860B6">
              <w:rPr>
                <w:rFonts w:ascii="Times New Roman" w:hAnsi="Times New Roman"/>
                <w:sz w:val="16"/>
                <w:szCs w:val="16"/>
              </w:rPr>
              <w:t>Secured by cash margin:</w:t>
            </w:r>
          </w:p>
          <w:p w14:paraId="02F6D696" w14:textId="1AC5EBD9" w:rsidR="00E35949" w:rsidRDefault="004F5E62" w:rsidP="00E35949">
            <w:pPr>
              <w:spacing w:after="0"/>
              <w:ind w:left="397" w:hanging="397"/>
              <w:rPr>
                <w:rFonts w:ascii="Times New Roman" w:hAnsi="Times New Roman"/>
                <w:sz w:val="16"/>
                <w:szCs w:val="16"/>
              </w:rPr>
            </w:pPr>
            <w:r w:rsidRPr="007860B6">
              <w:rPr>
                <w:rFonts w:ascii="Times New Roman" w:hAnsi="Times New Roman"/>
                <w:sz w:val="16"/>
                <w:szCs w:val="16"/>
              </w:rPr>
              <w:t xml:space="preserve"> </w:t>
            </w:r>
            <w:r w:rsidR="00E35949">
              <w:rPr>
                <w:rFonts w:ascii="Times New Roman" w:hAnsi="Times New Roman"/>
                <w:sz w:val="16"/>
                <w:szCs w:val="16"/>
              </w:rPr>
              <w:t xml:space="preserve">          </w:t>
            </w:r>
            <w:r w:rsidRPr="007860B6">
              <w:rPr>
                <w:rFonts w:ascii="Times New Roman" w:hAnsi="Times New Roman"/>
                <w:sz w:val="16"/>
                <w:szCs w:val="16"/>
              </w:rPr>
              <w:t>Please debit our account No.:</w:t>
            </w:r>
            <w:r w:rsidR="002A78D2">
              <w:rPr>
                <w:rFonts w:ascii="Times New Roman" w:hAnsi="Times New Roman"/>
                <w:sz w:val="16"/>
                <w:szCs w:val="16"/>
              </w:rPr>
              <w:t xml:space="preserve">   </w:t>
            </w:r>
            <w:r w:rsidR="003A3CF1" w:rsidRPr="007860B6">
              <w:rPr>
                <w:rFonts w:ascii="Times New Roman" w:hAnsi="Times New Roman"/>
                <w:sz w:val="16"/>
                <w:szCs w:val="16"/>
              </w:rPr>
              <w:object w:dxaOrig="225" w:dyaOrig="225" w14:anchorId="211D02A4">
                <v:shape id="_x0000_i1099" type="#_x0000_t75" style="width:181pt;height:18pt" o:ole="">
                  <v:imagedata r:id="rId32" o:title=""/>
                </v:shape>
                <w:control r:id="rId33" w:name="TextBox11" w:shapeid="_x0000_i1099"/>
              </w:object>
            </w:r>
            <w:r w:rsidRPr="007860B6">
              <w:rPr>
                <w:rFonts w:ascii="Times New Roman" w:hAnsi="Times New Roman"/>
                <w:sz w:val="16"/>
                <w:szCs w:val="16"/>
              </w:rPr>
              <w:t xml:space="preserve"> with you for the placement of the 100% / </w:t>
            </w:r>
            <w:r w:rsidR="003A3CF1" w:rsidRPr="007860B6">
              <w:rPr>
                <w:rFonts w:ascii="Times New Roman" w:hAnsi="Times New Roman"/>
                <w:sz w:val="16"/>
                <w:szCs w:val="16"/>
              </w:rPr>
              <w:object w:dxaOrig="225" w:dyaOrig="225" w14:anchorId="70FB0878">
                <v:shape id="_x0000_i1101" type="#_x0000_t75" style="width:42pt;height:18pt" o:ole="">
                  <v:imagedata r:id="rId34" o:title=""/>
                </v:shape>
                <w:control r:id="rId35" w:name="TextBox12" w:shapeid="_x0000_i1101"/>
              </w:object>
            </w:r>
            <w:r w:rsidRPr="007860B6">
              <w:rPr>
                <w:rFonts w:ascii="Times New Roman" w:hAnsi="Times New Roman"/>
                <w:sz w:val="16"/>
                <w:szCs w:val="16"/>
              </w:rPr>
              <w:t xml:space="preserve"> % cash </w:t>
            </w:r>
          </w:p>
          <w:p w14:paraId="5292FB41" w14:textId="77777777" w:rsidR="004F5E62" w:rsidRPr="007860B6" w:rsidRDefault="00E35949" w:rsidP="00FB17CE">
            <w:pPr>
              <w:spacing w:after="0"/>
              <w:ind w:left="397" w:hanging="397"/>
              <w:rPr>
                <w:rFonts w:ascii="Times New Roman" w:hAnsi="Times New Roman"/>
                <w:sz w:val="16"/>
                <w:szCs w:val="16"/>
              </w:rPr>
            </w:pPr>
            <w:r>
              <w:rPr>
                <w:rFonts w:ascii="Times New Roman" w:hAnsi="Times New Roman"/>
                <w:sz w:val="16"/>
                <w:szCs w:val="16"/>
              </w:rPr>
              <w:t xml:space="preserve">           </w:t>
            </w:r>
            <w:r w:rsidR="004F5E62" w:rsidRPr="007860B6">
              <w:rPr>
                <w:rFonts w:ascii="Times New Roman" w:hAnsi="Times New Roman"/>
                <w:sz w:val="16"/>
                <w:szCs w:val="16"/>
              </w:rPr>
              <w:t>margin.</w:t>
            </w:r>
          </w:p>
          <w:p w14:paraId="6BBDC062" w14:textId="22FAB363" w:rsidR="004F5E62" w:rsidRPr="007860B6" w:rsidRDefault="004F5E62" w:rsidP="005B59E4">
            <w:pPr>
              <w:spacing w:before="120" w:after="120"/>
              <w:ind w:left="459" w:right="85" w:hanging="459"/>
              <w:jc w:val="both"/>
              <w:rPr>
                <w:rFonts w:ascii="Times New Roman" w:hAnsi="Times New Roman"/>
                <w:sz w:val="16"/>
                <w:szCs w:val="16"/>
              </w:rPr>
            </w:pPr>
            <w:r w:rsidRPr="007860B6">
              <w:rPr>
                <w:rFonts w:ascii="Times New Roman" w:hAnsi="Times New Roman"/>
                <w:sz w:val="16"/>
                <w:szCs w:val="16"/>
              </w:rPr>
              <w:t xml:space="preserve">      </w:t>
            </w:r>
            <w:r w:rsidR="007860B6">
              <w:rPr>
                <w:rFonts w:ascii="Times New Roman" w:hAnsi="Times New Roman"/>
                <w:sz w:val="16"/>
                <w:szCs w:val="16"/>
              </w:rPr>
              <w:t xml:space="preserve">b. </w:t>
            </w:r>
            <w:r w:rsidR="002A78D2">
              <w:rPr>
                <w:rFonts w:ascii="Times New Roman" w:hAnsi="Times New Roman"/>
                <w:sz w:val="16"/>
                <w:szCs w:val="16"/>
              </w:rPr>
              <w:t xml:space="preserve"> </w:t>
            </w:r>
            <w:r w:rsidRPr="007860B6">
              <w:rPr>
                <w:rFonts w:ascii="Times New Roman" w:hAnsi="Times New Roman"/>
                <w:sz w:val="16"/>
                <w:szCs w:val="16"/>
              </w:rPr>
              <w:t>Please</w:t>
            </w:r>
            <w:r w:rsidR="00396572" w:rsidRPr="007860B6">
              <w:rPr>
                <w:rFonts w:ascii="Times New Roman" w:hAnsi="Times New Roman"/>
                <w:sz w:val="16"/>
                <w:szCs w:val="16"/>
              </w:rPr>
              <w:t xml:space="preserve"> </w:t>
            </w:r>
            <w:r w:rsidRPr="007860B6">
              <w:rPr>
                <w:rFonts w:ascii="Times New Roman" w:hAnsi="Times New Roman"/>
                <w:sz w:val="16"/>
                <w:szCs w:val="16"/>
              </w:rPr>
              <w:t>debit our account No.:</w:t>
            </w:r>
            <w:r w:rsidR="002A78D2">
              <w:rPr>
                <w:rFonts w:ascii="Times New Roman" w:hAnsi="Times New Roman"/>
                <w:sz w:val="16"/>
                <w:szCs w:val="16"/>
              </w:rPr>
              <w:t xml:space="preserve"> </w:t>
            </w:r>
            <w:r w:rsidR="003A3CF1" w:rsidRPr="007860B6">
              <w:rPr>
                <w:rFonts w:ascii="Times New Roman" w:hAnsi="Times New Roman"/>
                <w:sz w:val="16"/>
                <w:szCs w:val="16"/>
              </w:rPr>
              <w:object w:dxaOrig="225" w:dyaOrig="225" w14:anchorId="6980DAF4">
                <v:shape id="_x0000_i1103" type="#_x0000_t75" style="width:180pt;height:18pt" o:ole="">
                  <v:imagedata r:id="rId36" o:title=""/>
                </v:shape>
                <w:control r:id="rId37" w:name="TextBox13" w:shapeid="_x0000_i1103"/>
              </w:object>
            </w:r>
            <w:r w:rsidRPr="007860B6">
              <w:rPr>
                <w:rFonts w:ascii="Times New Roman" w:hAnsi="Times New Roman"/>
                <w:sz w:val="16"/>
                <w:szCs w:val="16"/>
              </w:rPr>
              <w:t xml:space="preserve"> with you for all of your Bank’s charges, commission, fees, out-of-pocket expenses, etc. in connection with the issuance of this </w:t>
            </w:r>
            <w:r w:rsidR="00F8655D">
              <w:rPr>
                <w:rFonts w:ascii="Times New Roman" w:hAnsi="Times New Roman"/>
                <w:sz w:val="16"/>
                <w:szCs w:val="16"/>
              </w:rPr>
              <w:t>Standby Letter of Credit</w:t>
            </w:r>
            <w:r w:rsidRPr="007860B6">
              <w:rPr>
                <w:rFonts w:ascii="Times New Roman" w:hAnsi="Times New Roman"/>
                <w:sz w:val="16"/>
                <w:szCs w:val="16"/>
              </w:rPr>
              <w:t>. Such charges shall include those for account of Beneficiary which could not be recovered by AmBank (M) Berhad.</w:t>
            </w:r>
          </w:p>
          <w:p w14:paraId="698A634A" w14:textId="77777777" w:rsidR="00004549" w:rsidRPr="007860B6" w:rsidRDefault="00396572" w:rsidP="007860B6">
            <w:pPr>
              <w:spacing w:after="120" w:line="240" w:lineRule="auto"/>
              <w:ind w:left="170"/>
              <w:rPr>
                <w:rFonts w:ascii="Times New Roman" w:hAnsi="Times New Roman"/>
                <w:sz w:val="16"/>
                <w:szCs w:val="16"/>
              </w:rPr>
            </w:pPr>
            <w:r w:rsidRPr="007860B6">
              <w:rPr>
                <w:rFonts w:ascii="Times New Roman" w:hAnsi="Times New Roman"/>
                <w:sz w:val="16"/>
                <w:szCs w:val="16"/>
              </w:rPr>
              <w:t xml:space="preserve">  </w:t>
            </w:r>
            <w:r w:rsidR="007860B6">
              <w:rPr>
                <w:rFonts w:ascii="Times New Roman" w:hAnsi="Times New Roman"/>
                <w:sz w:val="16"/>
                <w:szCs w:val="16"/>
              </w:rPr>
              <w:t xml:space="preserve">c. </w:t>
            </w:r>
            <w:r w:rsidR="002A78D2">
              <w:rPr>
                <w:rFonts w:ascii="Times New Roman" w:hAnsi="Times New Roman"/>
                <w:sz w:val="16"/>
                <w:szCs w:val="16"/>
              </w:rPr>
              <w:t xml:space="preserve"> </w:t>
            </w:r>
            <w:r w:rsidR="00004549" w:rsidRPr="007860B6">
              <w:rPr>
                <w:rFonts w:ascii="Times New Roman" w:hAnsi="Times New Roman"/>
                <w:sz w:val="16"/>
                <w:szCs w:val="16"/>
              </w:rPr>
              <w:t>For Local</w:t>
            </w:r>
            <w:r w:rsidR="00863ECD" w:rsidRPr="007860B6">
              <w:rPr>
                <w:rFonts w:ascii="Times New Roman" w:hAnsi="Times New Roman"/>
                <w:sz w:val="16"/>
                <w:szCs w:val="16"/>
              </w:rPr>
              <w:t xml:space="preserve"> Standby</w:t>
            </w:r>
            <w:r w:rsidR="00004549" w:rsidRPr="007860B6">
              <w:rPr>
                <w:rFonts w:ascii="Times New Roman" w:hAnsi="Times New Roman"/>
                <w:sz w:val="16"/>
                <w:szCs w:val="16"/>
              </w:rPr>
              <w:t xml:space="preserve"> Letter Of Credit In Favour Of Resident Beneficiary:</w:t>
            </w:r>
          </w:p>
          <w:p w14:paraId="7D0FF91A" w14:textId="77777777" w:rsidR="00004549" w:rsidRPr="007860B6" w:rsidRDefault="00004549" w:rsidP="00FB17CE">
            <w:pPr>
              <w:spacing w:after="120" w:line="240" w:lineRule="auto"/>
              <w:ind w:left="425"/>
              <w:rPr>
                <w:rFonts w:ascii="Times New Roman" w:hAnsi="Times New Roman"/>
                <w:sz w:val="16"/>
                <w:szCs w:val="16"/>
              </w:rPr>
            </w:pPr>
            <w:r w:rsidRPr="007860B6">
              <w:rPr>
                <w:rFonts w:ascii="Times New Roman" w:hAnsi="Times New Roman"/>
                <w:sz w:val="16"/>
                <w:szCs w:val="16"/>
              </w:rPr>
              <w:fldChar w:fldCharType="begin">
                <w:ffData>
                  <w:name w:val="Check47"/>
                  <w:enabled/>
                  <w:calcOnExit w:val="0"/>
                  <w:checkBox>
                    <w:sizeAuto/>
                    <w:default w:val="0"/>
                    <w:checked w:val="0"/>
                  </w:checkBox>
                </w:ffData>
              </w:fldChar>
            </w:r>
            <w:r w:rsidRPr="007860B6">
              <w:rPr>
                <w:rFonts w:ascii="Times New Roman" w:hAnsi="Times New Roman"/>
                <w:sz w:val="16"/>
                <w:szCs w:val="16"/>
              </w:rPr>
              <w:instrText xml:space="preserve"> FORMCHECKBOX </w:instrText>
            </w:r>
            <w:r w:rsidR="008A24E8">
              <w:rPr>
                <w:rFonts w:ascii="Times New Roman" w:hAnsi="Times New Roman"/>
                <w:sz w:val="16"/>
                <w:szCs w:val="16"/>
              </w:rPr>
            </w:r>
            <w:r w:rsidR="008A24E8">
              <w:rPr>
                <w:rFonts w:ascii="Times New Roman" w:hAnsi="Times New Roman"/>
                <w:sz w:val="16"/>
                <w:szCs w:val="16"/>
              </w:rPr>
              <w:fldChar w:fldCharType="separate"/>
            </w:r>
            <w:r w:rsidRPr="007860B6">
              <w:rPr>
                <w:rFonts w:ascii="Times New Roman" w:hAnsi="Times New Roman"/>
                <w:sz w:val="16"/>
                <w:szCs w:val="16"/>
              </w:rPr>
              <w:fldChar w:fldCharType="end"/>
            </w:r>
            <w:r w:rsidRPr="007860B6">
              <w:rPr>
                <w:rFonts w:ascii="Times New Roman" w:hAnsi="Times New Roman"/>
                <w:sz w:val="16"/>
                <w:szCs w:val="16"/>
              </w:rPr>
              <w:t xml:space="preserve">  All Banking Charges Are For Account Of Applicant.</w:t>
            </w:r>
          </w:p>
          <w:p w14:paraId="68D457E0" w14:textId="77777777" w:rsidR="00004549" w:rsidRPr="007860B6" w:rsidRDefault="00004549" w:rsidP="00FB17CE">
            <w:pPr>
              <w:spacing w:after="120" w:line="240" w:lineRule="auto"/>
              <w:ind w:left="425"/>
              <w:rPr>
                <w:rFonts w:ascii="Times New Roman" w:hAnsi="Times New Roman"/>
                <w:sz w:val="16"/>
                <w:szCs w:val="16"/>
              </w:rPr>
            </w:pPr>
            <w:r w:rsidRPr="007860B6">
              <w:rPr>
                <w:rFonts w:ascii="Times New Roman" w:hAnsi="Times New Roman"/>
                <w:sz w:val="16"/>
                <w:szCs w:val="16"/>
              </w:rPr>
              <w:fldChar w:fldCharType="begin">
                <w:ffData>
                  <w:name w:val="Check47"/>
                  <w:enabled/>
                  <w:calcOnExit w:val="0"/>
                  <w:checkBox>
                    <w:sizeAuto/>
                    <w:default w:val="0"/>
                    <w:checked w:val="0"/>
                  </w:checkBox>
                </w:ffData>
              </w:fldChar>
            </w:r>
            <w:r w:rsidRPr="007860B6">
              <w:rPr>
                <w:rFonts w:ascii="Times New Roman" w:hAnsi="Times New Roman"/>
                <w:sz w:val="16"/>
                <w:szCs w:val="16"/>
              </w:rPr>
              <w:instrText xml:space="preserve"> FORMCHECKBOX </w:instrText>
            </w:r>
            <w:r w:rsidR="008A24E8">
              <w:rPr>
                <w:rFonts w:ascii="Times New Roman" w:hAnsi="Times New Roman"/>
                <w:sz w:val="16"/>
                <w:szCs w:val="16"/>
              </w:rPr>
            </w:r>
            <w:r w:rsidR="008A24E8">
              <w:rPr>
                <w:rFonts w:ascii="Times New Roman" w:hAnsi="Times New Roman"/>
                <w:sz w:val="16"/>
                <w:szCs w:val="16"/>
              </w:rPr>
              <w:fldChar w:fldCharType="separate"/>
            </w:r>
            <w:r w:rsidRPr="007860B6">
              <w:rPr>
                <w:rFonts w:ascii="Times New Roman" w:hAnsi="Times New Roman"/>
                <w:sz w:val="16"/>
                <w:szCs w:val="16"/>
              </w:rPr>
              <w:fldChar w:fldCharType="end"/>
            </w:r>
            <w:r w:rsidRPr="007860B6">
              <w:rPr>
                <w:rFonts w:ascii="Times New Roman" w:hAnsi="Times New Roman"/>
                <w:sz w:val="16"/>
                <w:szCs w:val="16"/>
              </w:rPr>
              <w:t xml:space="preserve">  All Banking Charges Other Than Issuing Bank Charges Are For Account Of Beneficiary.</w:t>
            </w:r>
          </w:p>
          <w:p w14:paraId="353C08EA" w14:textId="77777777" w:rsidR="00004549" w:rsidRPr="007860B6" w:rsidRDefault="007860B6" w:rsidP="007860B6">
            <w:pPr>
              <w:spacing w:after="120" w:line="240" w:lineRule="auto"/>
              <w:ind w:left="267"/>
              <w:rPr>
                <w:rFonts w:ascii="Times New Roman" w:hAnsi="Times New Roman"/>
                <w:sz w:val="16"/>
                <w:szCs w:val="16"/>
              </w:rPr>
            </w:pPr>
            <w:r>
              <w:rPr>
                <w:rFonts w:ascii="Times New Roman" w:hAnsi="Times New Roman"/>
                <w:sz w:val="16"/>
                <w:szCs w:val="16"/>
              </w:rPr>
              <w:t xml:space="preserve">d. </w:t>
            </w:r>
            <w:r w:rsidR="002A78D2">
              <w:rPr>
                <w:rFonts w:ascii="Times New Roman" w:hAnsi="Times New Roman"/>
                <w:sz w:val="16"/>
                <w:szCs w:val="16"/>
              </w:rPr>
              <w:t xml:space="preserve"> </w:t>
            </w:r>
            <w:r w:rsidR="00004549" w:rsidRPr="007860B6">
              <w:rPr>
                <w:rFonts w:ascii="Times New Roman" w:hAnsi="Times New Roman"/>
                <w:sz w:val="16"/>
                <w:szCs w:val="16"/>
              </w:rPr>
              <w:t>For Foreign</w:t>
            </w:r>
            <w:r w:rsidR="00863ECD" w:rsidRPr="007860B6">
              <w:rPr>
                <w:rFonts w:ascii="Times New Roman" w:hAnsi="Times New Roman"/>
                <w:sz w:val="16"/>
                <w:szCs w:val="16"/>
              </w:rPr>
              <w:t xml:space="preserve"> Standby</w:t>
            </w:r>
            <w:r w:rsidR="00004549" w:rsidRPr="007860B6">
              <w:rPr>
                <w:rFonts w:ascii="Times New Roman" w:hAnsi="Times New Roman"/>
                <w:sz w:val="16"/>
                <w:szCs w:val="16"/>
              </w:rPr>
              <w:t xml:space="preserve"> Letter Of Credit In Favour Of Non-Resident Beneficiary:</w:t>
            </w:r>
          </w:p>
          <w:p w14:paraId="5B2EB8FF" w14:textId="77777777" w:rsidR="00004549" w:rsidRPr="007860B6" w:rsidRDefault="00004549" w:rsidP="00FB17CE">
            <w:pPr>
              <w:spacing w:after="120" w:line="240" w:lineRule="auto"/>
              <w:ind w:left="425"/>
              <w:rPr>
                <w:rFonts w:ascii="Times New Roman" w:hAnsi="Times New Roman"/>
                <w:sz w:val="16"/>
                <w:szCs w:val="16"/>
              </w:rPr>
            </w:pPr>
            <w:r w:rsidRPr="007860B6">
              <w:rPr>
                <w:rFonts w:ascii="Times New Roman" w:hAnsi="Times New Roman"/>
                <w:sz w:val="16"/>
                <w:szCs w:val="16"/>
              </w:rPr>
              <w:fldChar w:fldCharType="begin">
                <w:ffData>
                  <w:name w:val="Check47"/>
                  <w:enabled/>
                  <w:calcOnExit w:val="0"/>
                  <w:checkBox>
                    <w:sizeAuto/>
                    <w:default w:val="0"/>
                    <w:checked w:val="0"/>
                  </w:checkBox>
                </w:ffData>
              </w:fldChar>
            </w:r>
            <w:r w:rsidRPr="007860B6">
              <w:rPr>
                <w:rFonts w:ascii="Times New Roman" w:hAnsi="Times New Roman"/>
                <w:sz w:val="16"/>
                <w:szCs w:val="16"/>
              </w:rPr>
              <w:instrText xml:space="preserve"> FORMCHECKBOX </w:instrText>
            </w:r>
            <w:r w:rsidR="008A24E8">
              <w:rPr>
                <w:rFonts w:ascii="Times New Roman" w:hAnsi="Times New Roman"/>
                <w:sz w:val="16"/>
                <w:szCs w:val="16"/>
              </w:rPr>
            </w:r>
            <w:r w:rsidR="008A24E8">
              <w:rPr>
                <w:rFonts w:ascii="Times New Roman" w:hAnsi="Times New Roman"/>
                <w:sz w:val="16"/>
                <w:szCs w:val="16"/>
              </w:rPr>
              <w:fldChar w:fldCharType="separate"/>
            </w:r>
            <w:r w:rsidRPr="007860B6">
              <w:rPr>
                <w:rFonts w:ascii="Times New Roman" w:hAnsi="Times New Roman"/>
                <w:sz w:val="16"/>
                <w:szCs w:val="16"/>
              </w:rPr>
              <w:fldChar w:fldCharType="end"/>
            </w:r>
            <w:r w:rsidRPr="007860B6">
              <w:rPr>
                <w:rFonts w:ascii="Times New Roman" w:hAnsi="Times New Roman"/>
                <w:sz w:val="16"/>
                <w:szCs w:val="16"/>
              </w:rPr>
              <w:t xml:space="preserve">  All Banking Charges Are For Account Of Applicant.</w:t>
            </w:r>
          </w:p>
          <w:p w14:paraId="2A7BED1F" w14:textId="77777777" w:rsidR="00E87491" w:rsidRPr="000A3C95" w:rsidRDefault="00004549" w:rsidP="00FB17CE">
            <w:pPr>
              <w:spacing w:before="120" w:after="120"/>
              <w:ind w:left="425"/>
              <w:rPr>
                <w:rFonts w:ascii="Times New Roman" w:hAnsi="Times New Roman"/>
                <w:sz w:val="18"/>
                <w:szCs w:val="16"/>
              </w:rPr>
            </w:pPr>
            <w:r w:rsidRPr="007860B6">
              <w:rPr>
                <w:rFonts w:ascii="Times New Roman" w:hAnsi="Times New Roman"/>
                <w:sz w:val="16"/>
                <w:szCs w:val="16"/>
              </w:rPr>
              <w:fldChar w:fldCharType="begin">
                <w:ffData>
                  <w:name w:val="Check47"/>
                  <w:enabled/>
                  <w:calcOnExit w:val="0"/>
                  <w:checkBox>
                    <w:sizeAuto/>
                    <w:default w:val="0"/>
                    <w:checked w:val="0"/>
                  </w:checkBox>
                </w:ffData>
              </w:fldChar>
            </w:r>
            <w:r w:rsidRPr="007860B6">
              <w:rPr>
                <w:rFonts w:ascii="Times New Roman" w:hAnsi="Times New Roman"/>
                <w:sz w:val="16"/>
                <w:szCs w:val="16"/>
              </w:rPr>
              <w:instrText xml:space="preserve"> FORMCHECKBOX </w:instrText>
            </w:r>
            <w:r w:rsidR="008A24E8">
              <w:rPr>
                <w:rFonts w:ascii="Times New Roman" w:hAnsi="Times New Roman"/>
                <w:sz w:val="16"/>
                <w:szCs w:val="16"/>
              </w:rPr>
            </w:r>
            <w:r w:rsidR="008A24E8">
              <w:rPr>
                <w:rFonts w:ascii="Times New Roman" w:hAnsi="Times New Roman"/>
                <w:sz w:val="16"/>
                <w:szCs w:val="16"/>
              </w:rPr>
              <w:fldChar w:fldCharType="separate"/>
            </w:r>
            <w:r w:rsidRPr="007860B6">
              <w:rPr>
                <w:rFonts w:ascii="Times New Roman" w:hAnsi="Times New Roman"/>
                <w:sz w:val="16"/>
                <w:szCs w:val="16"/>
              </w:rPr>
              <w:fldChar w:fldCharType="end"/>
            </w:r>
            <w:r w:rsidRPr="007860B6">
              <w:rPr>
                <w:rFonts w:ascii="Times New Roman" w:hAnsi="Times New Roman"/>
                <w:sz w:val="16"/>
                <w:szCs w:val="16"/>
              </w:rPr>
              <w:t xml:space="preserve">  All Banking Charges Outside Malaysia Are For Account Of Beneficiary.</w:t>
            </w:r>
          </w:p>
        </w:tc>
      </w:tr>
      <w:tr w:rsidR="007860B6" w:rsidRPr="000A3C95" w14:paraId="013D390D" w14:textId="77777777" w:rsidTr="00FB17CE">
        <w:trPr>
          <w:trHeight w:val="47"/>
        </w:trPr>
        <w:tc>
          <w:tcPr>
            <w:tcW w:w="10740" w:type="dxa"/>
            <w:gridSpan w:val="2"/>
            <w:tcBorders>
              <w:left w:val="single" w:sz="12" w:space="0" w:color="auto"/>
              <w:bottom w:val="single" w:sz="4" w:space="0" w:color="auto"/>
              <w:right w:val="single" w:sz="12" w:space="0" w:color="auto"/>
            </w:tcBorders>
          </w:tcPr>
          <w:p w14:paraId="35D3CBE3" w14:textId="77777777" w:rsidR="00F8655D" w:rsidRDefault="00F8655D" w:rsidP="007860B6">
            <w:pPr>
              <w:spacing w:before="120" w:after="120"/>
              <w:rPr>
                <w:rFonts w:ascii="Times New Roman" w:hAnsi="Times New Roman"/>
                <w:sz w:val="16"/>
                <w:szCs w:val="16"/>
              </w:rPr>
            </w:pPr>
            <w:r w:rsidRPr="001852EB">
              <w:rPr>
                <w:rFonts w:ascii="Times New Roman" w:hAnsi="Times New Roman"/>
                <w:sz w:val="16"/>
                <w:szCs w:val="16"/>
              </w:rPr>
              <w:t xml:space="preserve">12. </w:t>
            </w:r>
            <w:r>
              <w:rPr>
                <w:rFonts w:ascii="Times New Roman" w:hAnsi="Times New Roman"/>
                <w:sz w:val="16"/>
                <w:szCs w:val="16"/>
              </w:rPr>
              <w:t xml:space="preserve"> </w:t>
            </w:r>
            <w:r w:rsidRPr="001852EB">
              <w:rPr>
                <w:rFonts w:ascii="Times New Roman" w:hAnsi="Times New Roman"/>
                <w:sz w:val="16"/>
                <w:szCs w:val="16"/>
              </w:rPr>
              <w:t xml:space="preserve">Issue </w:t>
            </w:r>
            <w:r w:rsidRPr="00EB1F7C">
              <w:rPr>
                <w:rFonts w:ascii="Times New Roman" w:hAnsi="Times New Roman"/>
                <w:sz w:val="16"/>
                <w:szCs w:val="16"/>
              </w:rPr>
              <w:t>As Per</w:t>
            </w:r>
            <w:r w:rsidRPr="001852EB">
              <w:rPr>
                <w:rFonts w:ascii="Times New Roman" w:hAnsi="Times New Roman"/>
                <w:sz w:val="16"/>
                <w:szCs w:val="16"/>
              </w:rPr>
              <w:t xml:space="preserve"> </w:t>
            </w:r>
            <w:r w:rsidRPr="001852EB">
              <w:rPr>
                <w:rFonts w:ascii="Times New Roman" w:hAnsi="Times New Roman"/>
                <w:bCs/>
                <w:sz w:val="16"/>
                <w:szCs w:val="16"/>
              </w:rPr>
              <w:t>Format Enclosed</w:t>
            </w:r>
            <w:r w:rsidRPr="00EB1F7C">
              <w:rPr>
                <w:rFonts w:ascii="Times New Roman" w:hAnsi="Times New Roman"/>
                <w:sz w:val="16"/>
                <w:szCs w:val="16"/>
              </w:rPr>
              <w:t xml:space="preserve"> (</w:t>
            </w:r>
            <w:r>
              <w:rPr>
                <w:rFonts w:ascii="Times New Roman" w:hAnsi="Times New Roman"/>
                <w:sz w:val="16"/>
                <w:szCs w:val="16"/>
              </w:rPr>
              <w:t>Otherwise Am</w:t>
            </w:r>
            <w:r w:rsidR="002F5E1E">
              <w:rPr>
                <w:rFonts w:ascii="Times New Roman" w:hAnsi="Times New Roman"/>
                <w:sz w:val="16"/>
                <w:szCs w:val="16"/>
              </w:rPr>
              <w:t>B</w:t>
            </w:r>
            <w:r>
              <w:rPr>
                <w:rFonts w:ascii="Times New Roman" w:hAnsi="Times New Roman"/>
                <w:sz w:val="16"/>
                <w:szCs w:val="16"/>
              </w:rPr>
              <w:t>ank (M) Berhad’s Format Shall Apply</w:t>
            </w:r>
            <w:r w:rsidRPr="00EB1F7C">
              <w:rPr>
                <w:rFonts w:ascii="Times New Roman" w:hAnsi="Times New Roman"/>
                <w:sz w:val="16"/>
                <w:szCs w:val="16"/>
              </w:rPr>
              <w:t>)</w:t>
            </w:r>
          </w:p>
          <w:p w14:paraId="194182A2" w14:textId="77777777" w:rsidR="007860B6" w:rsidRPr="007860B6" w:rsidRDefault="007860B6" w:rsidP="007860B6">
            <w:pPr>
              <w:spacing w:before="120" w:after="120"/>
              <w:rPr>
                <w:rFonts w:ascii="Times New Roman" w:hAnsi="Times New Roman"/>
                <w:sz w:val="16"/>
                <w:szCs w:val="16"/>
              </w:rPr>
            </w:pPr>
            <w:r w:rsidRPr="000A3C95">
              <w:rPr>
                <w:rFonts w:ascii="Times New Roman" w:hAnsi="Times New Roman"/>
                <w:color w:val="808080"/>
                <w:sz w:val="16"/>
                <w:szCs w:val="16"/>
              </w:rPr>
              <w:t>AMBIZ//E/MTC-SBLC/</w:t>
            </w:r>
            <w:r>
              <w:rPr>
                <w:rFonts w:ascii="Times New Roman" w:hAnsi="Times New Roman"/>
                <w:color w:val="808080"/>
                <w:sz w:val="16"/>
                <w:szCs w:val="16"/>
              </w:rPr>
              <w:t>09</w:t>
            </w:r>
            <w:r w:rsidRPr="000A3C95">
              <w:rPr>
                <w:rFonts w:ascii="Times New Roman" w:hAnsi="Times New Roman"/>
                <w:color w:val="808080"/>
                <w:sz w:val="16"/>
                <w:szCs w:val="16"/>
              </w:rPr>
              <w:t>-202</w:t>
            </w:r>
            <w:r>
              <w:rPr>
                <w:rFonts w:ascii="Times New Roman" w:hAnsi="Times New Roman"/>
                <w:color w:val="808080"/>
                <w:sz w:val="16"/>
                <w:szCs w:val="16"/>
              </w:rPr>
              <w:t>2</w:t>
            </w:r>
          </w:p>
        </w:tc>
      </w:tr>
    </w:tbl>
    <w:p w14:paraId="24C2640B" w14:textId="77777777" w:rsidR="00004549" w:rsidRPr="000A3C95" w:rsidRDefault="00004549"/>
    <w:tbl>
      <w:tblPr>
        <w:tblW w:w="107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EB0411" w:rsidRPr="000A3C95" w14:paraId="7B280FB5" w14:textId="77777777" w:rsidTr="00B15794">
        <w:trPr>
          <w:trHeight w:val="1259"/>
        </w:trPr>
        <w:tc>
          <w:tcPr>
            <w:tcW w:w="10740" w:type="dxa"/>
            <w:tcBorders>
              <w:left w:val="single" w:sz="12" w:space="0" w:color="auto"/>
              <w:right w:val="single" w:sz="12" w:space="0" w:color="auto"/>
            </w:tcBorders>
          </w:tcPr>
          <w:p w14:paraId="5084B5F0" w14:textId="77777777" w:rsidR="00EB0411" w:rsidRPr="000A3C95" w:rsidRDefault="00C10695">
            <w:pPr>
              <w:spacing w:after="0" w:line="240" w:lineRule="auto"/>
              <w:jc w:val="center"/>
              <w:rPr>
                <w:rFonts w:ascii="Times New Roman" w:hAnsi="Times New Roman"/>
                <w:b/>
                <w:sz w:val="18"/>
                <w:szCs w:val="16"/>
              </w:rPr>
            </w:pPr>
            <w:r>
              <w:rPr>
                <w:rFonts w:ascii="Times New Roman" w:hAnsi="Times New Roman"/>
                <w:b/>
                <w:noProof/>
                <w:sz w:val="16"/>
                <w:szCs w:val="16"/>
                <w:lang w:val="en-MY" w:eastAsia="zh-CN"/>
              </w:rPr>
              <w:drawing>
                <wp:anchor distT="0" distB="0" distL="114300" distR="114300" simplePos="0" relativeHeight="251662336" behindDoc="1" locked="0" layoutInCell="1" allowOverlap="1" wp14:anchorId="0F5CAA1F" wp14:editId="70F714D1">
                  <wp:simplePos x="0" y="0"/>
                  <wp:positionH relativeFrom="column">
                    <wp:posOffset>-40005</wp:posOffset>
                  </wp:positionH>
                  <wp:positionV relativeFrom="paragraph">
                    <wp:posOffset>11430</wp:posOffset>
                  </wp:positionV>
                  <wp:extent cx="6781800" cy="492760"/>
                  <wp:effectExtent l="0" t="0" r="0" b="2540"/>
                  <wp:wrapTight wrapText="bothSides">
                    <wp:wrapPolygon edited="0">
                      <wp:start x="0" y="0"/>
                      <wp:lineTo x="0" y="20876"/>
                      <wp:lineTo x="21539" y="20876"/>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81800" cy="492760"/>
                          </a:xfrm>
                          <a:prstGeom prst="rect">
                            <a:avLst/>
                          </a:prstGeom>
                        </pic:spPr>
                      </pic:pic>
                    </a:graphicData>
                  </a:graphic>
                  <wp14:sizeRelH relativeFrom="margin">
                    <wp14:pctWidth>0</wp14:pctWidth>
                  </wp14:sizeRelH>
                  <wp14:sizeRelV relativeFrom="margin">
                    <wp14:pctHeight>0</wp14:pctHeight>
                  </wp14:sizeRelV>
                </wp:anchor>
              </w:drawing>
            </w:r>
            <w:r w:rsidR="007450F5" w:rsidRPr="000A3C95">
              <w:br w:type="page"/>
            </w:r>
            <w:r w:rsidR="00EB0411" w:rsidRPr="000A3C95">
              <w:rPr>
                <w:rFonts w:ascii="Times New Roman" w:hAnsi="Times New Roman"/>
                <w:b/>
                <w:sz w:val="18"/>
                <w:szCs w:val="16"/>
              </w:rPr>
              <w:t xml:space="preserve">AmBank (M) </w:t>
            </w:r>
            <w:r w:rsidR="00714F55" w:rsidRPr="000A3C95">
              <w:rPr>
                <w:rFonts w:ascii="Times New Roman" w:hAnsi="Times New Roman"/>
                <w:b/>
                <w:sz w:val="18"/>
                <w:szCs w:val="16"/>
              </w:rPr>
              <w:t xml:space="preserve">Berhad </w:t>
            </w:r>
            <w:r w:rsidR="00FE2739" w:rsidRPr="000A3C95">
              <w:rPr>
                <w:rFonts w:ascii="Times New Roman" w:hAnsi="Times New Roman"/>
                <w:sz w:val="18"/>
                <w:szCs w:val="16"/>
              </w:rPr>
              <w:t>(196901000166 (8515-D))</w:t>
            </w:r>
          </w:p>
          <w:p w14:paraId="0E44A985" w14:textId="77777777" w:rsidR="00EB0411" w:rsidRPr="000A3C95" w:rsidRDefault="00EB0411">
            <w:pPr>
              <w:spacing w:after="0" w:line="240" w:lineRule="auto"/>
              <w:jc w:val="center"/>
              <w:rPr>
                <w:rFonts w:ascii="Times New Roman" w:hAnsi="Times New Roman"/>
                <w:sz w:val="16"/>
                <w:szCs w:val="16"/>
              </w:rPr>
            </w:pPr>
            <w:r w:rsidRPr="000A3C95">
              <w:rPr>
                <w:rFonts w:ascii="Times New Roman" w:hAnsi="Times New Roman"/>
                <w:b/>
                <w:sz w:val="18"/>
                <w:szCs w:val="16"/>
              </w:rPr>
              <w:t>STANDBY LETTER OF CREDIT APPLICATION – cont’d</w:t>
            </w:r>
          </w:p>
        </w:tc>
      </w:tr>
      <w:tr w:rsidR="001D765F" w:rsidRPr="000A3C95" w14:paraId="29111D91" w14:textId="77777777" w:rsidTr="00B15794">
        <w:trPr>
          <w:trHeight w:val="4900"/>
        </w:trPr>
        <w:tc>
          <w:tcPr>
            <w:tcW w:w="10740" w:type="dxa"/>
            <w:tcBorders>
              <w:left w:val="single" w:sz="12" w:space="0" w:color="auto"/>
              <w:right w:val="single" w:sz="12" w:space="0" w:color="auto"/>
            </w:tcBorders>
            <w:vAlign w:val="center"/>
          </w:tcPr>
          <w:p w14:paraId="4AEF7C07" w14:textId="700B8F1C" w:rsidR="00C81686" w:rsidRPr="000A3C95" w:rsidRDefault="00C81686" w:rsidP="007277F5">
            <w:pPr>
              <w:spacing w:before="120" w:after="0"/>
              <w:ind w:left="227" w:hanging="227"/>
              <w:rPr>
                <w:rFonts w:ascii="Times New Roman" w:hAnsi="Times New Roman"/>
                <w:sz w:val="18"/>
                <w:szCs w:val="16"/>
              </w:rPr>
            </w:pPr>
            <w:r w:rsidRPr="007860B6">
              <w:rPr>
                <w:rFonts w:ascii="Times New Roman" w:hAnsi="Times New Roman"/>
                <w:sz w:val="16"/>
                <w:szCs w:val="14"/>
              </w:rPr>
              <w:t xml:space="preserve">13. Additional Instructions:  </w:t>
            </w:r>
            <w:r w:rsidR="003A3CF1">
              <w:rPr>
                <w:rFonts w:ascii="Times New Roman" w:hAnsi="Times New Roman"/>
                <w:sz w:val="16"/>
                <w:szCs w:val="16"/>
              </w:rPr>
              <w:object w:dxaOrig="225" w:dyaOrig="225" w14:anchorId="51E6808C">
                <v:shape id="_x0000_i1105" type="#_x0000_t75" style="width:497.5pt;height:215.5pt" o:ole="">
                  <v:imagedata r:id="rId38" o:title=""/>
                </v:shape>
                <w:control r:id="rId39" w:name="TextBox14" w:shapeid="_x0000_i1105"/>
              </w:object>
            </w:r>
          </w:p>
          <w:p w14:paraId="6075FA53" w14:textId="77777777" w:rsidR="001D765F" w:rsidRPr="000A3C95" w:rsidRDefault="001D765F" w:rsidP="00B15794">
            <w:pPr>
              <w:spacing w:after="0" w:line="240" w:lineRule="auto"/>
              <w:rPr>
                <w:rFonts w:ascii="Times New Roman" w:hAnsi="Times New Roman"/>
                <w:sz w:val="16"/>
                <w:szCs w:val="16"/>
              </w:rPr>
            </w:pPr>
          </w:p>
        </w:tc>
      </w:tr>
      <w:tr w:rsidR="00E87491" w:rsidRPr="000A3C95" w14:paraId="67C8E430" w14:textId="77777777" w:rsidTr="00B15794">
        <w:trPr>
          <w:trHeight w:val="2878"/>
        </w:trPr>
        <w:tc>
          <w:tcPr>
            <w:tcW w:w="10740" w:type="dxa"/>
            <w:tcBorders>
              <w:left w:val="single" w:sz="12" w:space="0" w:color="auto"/>
              <w:right w:val="single" w:sz="12" w:space="0" w:color="auto"/>
            </w:tcBorders>
            <w:vAlign w:val="center"/>
          </w:tcPr>
          <w:p w14:paraId="10A80E3C" w14:textId="77777777" w:rsidR="004F5E62" w:rsidRPr="007860B6" w:rsidRDefault="004F5E62" w:rsidP="004F5E62">
            <w:pPr>
              <w:numPr>
                <w:ilvl w:val="0"/>
                <w:numId w:val="3"/>
              </w:numPr>
              <w:spacing w:after="0" w:line="240" w:lineRule="auto"/>
              <w:ind w:left="421" w:hanging="425"/>
              <w:jc w:val="both"/>
              <w:rPr>
                <w:rFonts w:ascii="Times New Roman" w:hAnsi="Times New Roman"/>
                <w:sz w:val="16"/>
                <w:szCs w:val="14"/>
              </w:rPr>
            </w:pPr>
            <w:r w:rsidRPr="007860B6">
              <w:rPr>
                <w:rFonts w:ascii="Times New Roman" w:hAnsi="Times New Roman"/>
                <w:sz w:val="16"/>
                <w:szCs w:val="14"/>
              </w:rPr>
              <w:t xml:space="preserve">In consideration of our request to you, AmBank (M) Berhad to issue the Standby Letter of Credit (as indicated above), for our account and in accordance with the above instructions, we hereby irrevocably and unconditionally agree to fully abide by the </w:t>
            </w:r>
            <w:r w:rsidR="008E22D1" w:rsidRPr="007860B6">
              <w:rPr>
                <w:rFonts w:ascii="Times New Roman" w:hAnsi="Times New Roman"/>
                <w:sz w:val="16"/>
                <w:szCs w:val="14"/>
              </w:rPr>
              <w:t>t</w:t>
            </w:r>
            <w:r w:rsidRPr="007860B6">
              <w:rPr>
                <w:rFonts w:ascii="Times New Roman" w:hAnsi="Times New Roman"/>
                <w:sz w:val="16"/>
                <w:szCs w:val="14"/>
              </w:rPr>
              <w:t xml:space="preserve">erms and </w:t>
            </w:r>
            <w:r w:rsidR="008E22D1" w:rsidRPr="007860B6">
              <w:rPr>
                <w:rFonts w:ascii="Times New Roman" w:hAnsi="Times New Roman"/>
                <w:sz w:val="16"/>
                <w:szCs w:val="14"/>
              </w:rPr>
              <w:t>c</w:t>
            </w:r>
            <w:r w:rsidRPr="007860B6">
              <w:rPr>
                <w:rFonts w:ascii="Times New Roman" w:hAnsi="Times New Roman"/>
                <w:sz w:val="16"/>
                <w:szCs w:val="14"/>
              </w:rPr>
              <w:t xml:space="preserve">onditions in AmBank (M) Berhad's “Master Trade Terms and Conditions” </w:t>
            </w:r>
            <w:r w:rsidR="00DF193E" w:rsidRPr="007860B6">
              <w:rPr>
                <w:rFonts w:ascii="Times New Roman" w:hAnsi="Times New Roman"/>
                <w:sz w:val="16"/>
                <w:szCs w:val="14"/>
              </w:rPr>
              <w:t>as executed by us</w:t>
            </w:r>
            <w:r w:rsidRPr="007860B6">
              <w:rPr>
                <w:rFonts w:ascii="Times New Roman" w:hAnsi="Times New Roman"/>
                <w:sz w:val="16"/>
                <w:szCs w:val="14"/>
              </w:rPr>
              <w:t xml:space="preserve"> and/or other relevant </w:t>
            </w:r>
            <w:r w:rsidR="00F23F56" w:rsidRPr="007860B6">
              <w:rPr>
                <w:rFonts w:ascii="Times New Roman" w:hAnsi="Times New Roman"/>
                <w:sz w:val="16"/>
                <w:szCs w:val="14"/>
              </w:rPr>
              <w:t>a</w:t>
            </w:r>
            <w:r w:rsidRPr="007860B6">
              <w:rPr>
                <w:rFonts w:ascii="Times New Roman" w:hAnsi="Times New Roman"/>
                <w:sz w:val="16"/>
                <w:szCs w:val="14"/>
              </w:rPr>
              <w:t xml:space="preserve">greements which have been and will be advised to us by you and currently in force </w:t>
            </w:r>
            <w:r w:rsidR="00F23F56" w:rsidRPr="007860B6">
              <w:rPr>
                <w:rFonts w:ascii="Times New Roman" w:hAnsi="Times New Roman"/>
                <w:sz w:val="16"/>
                <w:szCs w:val="14"/>
              </w:rPr>
              <w:t xml:space="preserve">with </w:t>
            </w:r>
            <w:r w:rsidRPr="007860B6">
              <w:rPr>
                <w:rFonts w:ascii="Times New Roman" w:hAnsi="Times New Roman"/>
                <w:sz w:val="16"/>
                <w:szCs w:val="14"/>
              </w:rPr>
              <w:t xml:space="preserve">AmBank (M) Berhad. This Standby Letter of Credit Application and any subsequent amendments to the Standby Letter of Credit shall be subject to the prevailing International Chamber of Commerce Uniform Customs and Practice for Documentary Credits or International Standby Practices, as the case may be. </w:t>
            </w:r>
          </w:p>
          <w:p w14:paraId="1A36BD03" w14:textId="77777777" w:rsidR="004F5E62" w:rsidRPr="007860B6" w:rsidRDefault="004F5E62" w:rsidP="004F5E62">
            <w:pPr>
              <w:spacing w:after="0" w:line="240" w:lineRule="auto"/>
              <w:ind w:left="421"/>
              <w:jc w:val="both"/>
              <w:rPr>
                <w:rFonts w:ascii="Times New Roman" w:hAnsi="Times New Roman"/>
                <w:sz w:val="16"/>
                <w:szCs w:val="14"/>
              </w:rPr>
            </w:pPr>
          </w:p>
          <w:p w14:paraId="40FDCBD2" w14:textId="77777777" w:rsidR="004F5E62" w:rsidRPr="007860B6" w:rsidRDefault="004F5E62" w:rsidP="004F5E62">
            <w:pPr>
              <w:numPr>
                <w:ilvl w:val="0"/>
                <w:numId w:val="3"/>
              </w:numPr>
              <w:spacing w:after="0" w:line="240" w:lineRule="auto"/>
              <w:ind w:left="421" w:hanging="425"/>
              <w:jc w:val="both"/>
              <w:rPr>
                <w:rFonts w:ascii="Times New Roman" w:hAnsi="Times New Roman"/>
                <w:sz w:val="16"/>
                <w:szCs w:val="14"/>
              </w:rPr>
            </w:pPr>
            <w:r w:rsidRPr="007860B6">
              <w:rPr>
                <w:rFonts w:ascii="Times New Roman" w:hAnsi="Times New Roman"/>
                <w:sz w:val="16"/>
                <w:szCs w:val="14"/>
              </w:rPr>
              <w:t>We hereby declare that we are aware of and in full compliance with the Strategic Trade Act 2010 and all the regulations and requirements connected thereto.</w:t>
            </w:r>
          </w:p>
          <w:p w14:paraId="638105D0" w14:textId="77777777" w:rsidR="000A573E" w:rsidRPr="007860B6" w:rsidRDefault="004F5E62" w:rsidP="00832FD5">
            <w:pPr>
              <w:numPr>
                <w:ilvl w:val="0"/>
                <w:numId w:val="3"/>
              </w:numPr>
              <w:spacing w:before="100" w:after="0" w:line="240" w:lineRule="auto"/>
              <w:ind w:left="421" w:hanging="425"/>
              <w:jc w:val="both"/>
              <w:rPr>
                <w:rFonts w:ascii="Times New Roman" w:hAnsi="Times New Roman"/>
                <w:sz w:val="16"/>
                <w:szCs w:val="14"/>
              </w:rPr>
            </w:pPr>
            <w:r w:rsidRPr="007860B6">
              <w:rPr>
                <w:rFonts w:ascii="Times New Roman" w:hAnsi="Times New Roman"/>
                <w:sz w:val="16"/>
                <w:szCs w:val="14"/>
              </w:rPr>
              <w:t xml:space="preserve">We </w:t>
            </w:r>
            <w:r w:rsidR="00E36DB5" w:rsidRPr="007860B6">
              <w:rPr>
                <w:rFonts w:ascii="Times New Roman" w:hAnsi="Times New Roman"/>
                <w:sz w:val="16"/>
                <w:szCs w:val="14"/>
              </w:rPr>
              <w:t xml:space="preserve">shall </w:t>
            </w:r>
            <w:r w:rsidRPr="007860B6">
              <w:rPr>
                <w:rFonts w:ascii="Times New Roman" w:hAnsi="Times New Roman"/>
                <w:sz w:val="16"/>
                <w:szCs w:val="14"/>
              </w:rPr>
              <w:t>comply with the</w:t>
            </w:r>
            <w:r w:rsidR="00E36DB5" w:rsidRPr="007860B6">
              <w:rPr>
                <w:rFonts w:ascii="Times New Roman" w:hAnsi="Times New Roman"/>
                <w:sz w:val="16"/>
                <w:szCs w:val="14"/>
              </w:rPr>
              <w:t xml:space="preserve"> prevailing</w:t>
            </w:r>
            <w:r w:rsidRPr="007860B6">
              <w:rPr>
                <w:rFonts w:ascii="Times New Roman" w:hAnsi="Times New Roman"/>
                <w:sz w:val="16"/>
                <w:szCs w:val="14"/>
              </w:rPr>
              <w:t xml:space="preserve"> </w:t>
            </w:r>
            <w:r w:rsidR="00EB2E74">
              <w:rPr>
                <w:rFonts w:ascii="Times New Roman" w:hAnsi="Times New Roman"/>
                <w:sz w:val="16"/>
                <w:szCs w:val="14"/>
              </w:rPr>
              <w:t>foreign exchange regulations</w:t>
            </w:r>
            <w:r w:rsidR="00E36DB5" w:rsidRPr="007860B6">
              <w:rPr>
                <w:rFonts w:ascii="Times New Roman" w:hAnsi="Times New Roman"/>
                <w:sz w:val="16"/>
                <w:szCs w:val="14"/>
              </w:rPr>
              <w:t xml:space="preserve"> </w:t>
            </w:r>
            <w:r w:rsidR="00F23F56" w:rsidRPr="007860B6">
              <w:rPr>
                <w:rFonts w:ascii="Times New Roman" w:hAnsi="Times New Roman"/>
                <w:sz w:val="16"/>
                <w:szCs w:val="14"/>
              </w:rPr>
              <w:t>issued by Bank Negara Malaysia</w:t>
            </w:r>
            <w:r w:rsidR="00582542" w:rsidRPr="007860B6">
              <w:rPr>
                <w:rFonts w:ascii="Times New Roman" w:hAnsi="Times New Roman"/>
                <w:sz w:val="16"/>
                <w:szCs w:val="14"/>
              </w:rPr>
              <w:t xml:space="preserve"> </w:t>
            </w:r>
            <w:r w:rsidRPr="007860B6">
              <w:rPr>
                <w:rFonts w:ascii="Times New Roman" w:hAnsi="Times New Roman"/>
                <w:sz w:val="16"/>
                <w:szCs w:val="14"/>
              </w:rPr>
              <w:t>relating to dealings in currency, borrowing &amp; guarantee, investment in foreign currency asset,</w:t>
            </w:r>
            <w:r w:rsidR="00F23F56" w:rsidRPr="007860B6">
              <w:rPr>
                <w:rFonts w:ascii="Times New Roman" w:hAnsi="Times New Roman"/>
                <w:sz w:val="16"/>
                <w:szCs w:val="14"/>
              </w:rPr>
              <w:t xml:space="preserve"> </w:t>
            </w:r>
            <w:r w:rsidRPr="007860B6">
              <w:rPr>
                <w:rFonts w:ascii="Times New Roman" w:hAnsi="Times New Roman"/>
                <w:sz w:val="16"/>
                <w:szCs w:val="14"/>
              </w:rPr>
              <w:t>payments, security &amp; financial instrument, and export of goods at all times.</w:t>
            </w:r>
          </w:p>
        </w:tc>
      </w:tr>
      <w:tr w:rsidR="00BF733F" w:rsidRPr="00937138" w14:paraId="52BCFAC3" w14:textId="77777777" w:rsidTr="00B15794">
        <w:trPr>
          <w:trHeight w:val="279"/>
        </w:trPr>
        <w:tc>
          <w:tcPr>
            <w:tcW w:w="10740" w:type="dxa"/>
            <w:tcBorders>
              <w:left w:val="single" w:sz="12" w:space="0" w:color="auto"/>
              <w:right w:val="single" w:sz="12" w:space="0" w:color="auto"/>
            </w:tcBorders>
          </w:tcPr>
          <w:p w14:paraId="20E6E74C" w14:textId="77777777" w:rsidR="008213F4" w:rsidRPr="000A3C95" w:rsidRDefault="008213F4" w:rsidP="005207EE">
            <w:pPr>
              <w:spacing w:after="0" w:line="240" w:lineRule="auto"/>
              <w:jc w:val="center"/>
              <w:rPr>
                <w:rFonts w:ascii="Times New Roman" w:hAnsi="Times New Roman"/>
                <w:b/>
                <w:sz w:val="16"/>
                <w:szCs w:val="16"/>
              </w:rPr>
            </w:pPr>
          </w:p>
          <w:p w14:paraId="55440AA0" w14:textId="77777777" w:rsidR="00BF733F" w:rsidRPr="00FB17CE" w:rsidRDefault="006468F8" w:rsidP="00FB17CE">
            <w:pPr>
              <w:spacing w:line="240" w:lineRule="auto"/>
              <w:rPr>
                <w:rFonts w:ascii="Times New Roman" w:hAnsi="Times New Roman"/>
                <w:i/>
                <w:iCs/>
                <w:sz w:val="16"/>
                <w:szCs w:val="14"/>
              </w:rPr>
            </w:pPr>
            <w:r w:rsidRPr="00FB17CE">
              <w:rPr>
                <w:rFonts w:ascii="Times New Roman" w:hAnsi="Times New Roman"/>
                <w:sz w:val="16"/>
                <w:szCs w:val="14"/>
              </w:rPr>
              <w:t>We hereby confirm that we have chosen English as the language of this form. English language shall prevail in the event there are differences in meaning over the version of this form in any other languages.</w:t>
            </w:r>
          </w:p>
          <w:p w14:paraId="2E5888EC" w14:textId="77777777" w:rsidR="00BF733F" w:rsidRPr="00FB17CE" w:rsidRDefault="00F23F56" w:rsidP="000A3C95">
            <w:pPr>
              <w:spacing w:line="240" w:lineRule="auto"/>
              <w:jc w:val="both"/>
              <w:rPr>
                <w:rFonts w:ascii="Times New Roman" w:hAnsi="Times New Roman"/>
                <w:b/>
                <w:bCs/>
                <w:sz w:val="16"/>
                <w:szCs w:val="14"/>
              </w:rPr>
            </w:pPr>
            <w:r w:rsidRPr="00FB17CE">
              <w:rPr>
                <w:rFonts w:ascii="Times New Roman" w:hAnsi="Times New Roman"/>
                <w:b/>
                <w:bCs/>
                <w:sz w:val="20"/>
                <w:szCs w:val="18"/>
              </w:rPr>
              <w:t xml:space="preserve">REMINDER: You are hereby reminded to read and understand the terms and conditions contained in this document before signing/affixing the company’s seal below. In the event there are any terms and conditions in this document that you do not understand, you are hereby advised to discuss further with the Bank’s </w:t>
            </w:r>
            <w:r w:rsidR="00B23183" w:rsidRPr="00FB17CE">
              <w:rPr>
                <w:rFonts w:ascii="Times New Roman" w:hAnsi="Times New Roman"/>
                <w:b/>
                <w:bCs/>
                <w:sz w:val="20"/>
                <w:szCs w:val="18"/>
              </w:rPr>
              <w:t>authori</w:t>
            </w:r>
            <w:r w:rsidR="00AB58AA">
              <w:rPr>
                <w:rFonts w:ascii="Times New Roman" w:hAnsi="Times New Roman"/>
                <w:b/>
                <w:bCs/>
                <w:sz w:val="20"/>
                <w:szCs w:val="18"/>
              </w:rPr>
              <w:t>s</w:t>
            </w:r>
            <w:r w:rsidR="00B23183" w:rsidRPr="00FB17CE">
              <w:rPr>
                <w:rFonts w:ascii="Times New Roman" w:hAnsi="Times New Roman"/>
                <w:b/>
                <w:bCs/>
                <w:sz w:val="20"/>
                <w:szCs w:val="18"/>
              </w:rPr>
              <w:t xml:space="preserve">ed </w:t>
            </w:r>
            <w:r w:rsidRPr="00FB17CE">
              <w:rPr>
                <w:rFonts w:ascii="Times New Roman" w:hAnsi="Times New Roman"/>
                <w:b/>
                <w:bCs/>
                <w:sz w:val="20"/>
                <w:szCs w:val="18"/>
              </w:rPr>
              <w:t>staff, representative or agent before signing/affixing the company’s seal below.</w:t>
            </w:r>
          </w:p>
          <w:p w14:paraId="158995B0" w14:textId="77777777" w:rsidR="00BF733F" w:rsidRPr="000A3C95" w:rsidRDefault="00BF733F" w:rsidP="00BF733F">
            <w:pPr>
              <w:spacing w:line="240" w:lineRule="auto"/>
              <w:jc w:val="center"/>
              <w:rPr>
                <w:rFonts w:ascii="Times New Roman" w:hAnsi="Times New Roman"/>
                <w:i/>
                <w:iCs/>
                <w:sz w:val="18"/>
                <w:szCs w:val="16"/>
              </w:rPr>
            </w:pPr>
          </w:p>
          <w:p w14:paraId="5A402D25" w14:textId="77777777" w:rsidR="004F5E62" w:rsidRPr="000A3C95" w:rsidRDefault="004F5E62" w:rsidP="005207EE">
            <w:pPr>
              <w:spacing w:line="240" w:lineRule="auto"/>
              <w:jc w:val="center"/>
              <w:rPr>
                <w:rFonts w:ascii="Times New Roman" w:hAnsi="Times New Roman"/>
                <w:i/>
                <w:iCs/>
                <w:sz w:val="18"/>
                <w:szCs w:val="16"/>
              </w:rPr>
            </w:pPr>
          </w:p>
          <w:p w14:paraId="6B10C4B9" w14:textId="77777777" w:rsidR="004F5E62" w:rsidRPr="000A3C95" w:rsidRDefault="004F5E62" w:rsidP="005207EE">
            <w:pPr>
              <w:spacing w:line="240" w:lineRule="auto"/>
              <w:jc w:val="center"/>
              <w:rPr>
                <w:rFonts w:ascii="Times New Roman" w:hAnsi="Times New Roman"/>
                <w:i/>
                <w:iCs/>
                <w:sz w:val="18"/>
                <w:szCs w:val="16"/>
              </w:rPr>
            </w:pPr>
          </w:p>
          <w:p w14:paraId="7D57D6B4" w14:textId="77777777" w:rsidR="00B71D27" w:rsidRPr="00B15794" w:rsidRDefault="00B71D27" w:rsidP="00B15794">
            <w:pPr>
              <w:spacing w:before="240" w:after="0" w:line="240" w:lineRule="auto"/>
              <w:jc w:val="center"/>
              <w:rPr>
                <w:rFonts w:ascii="Times New Roman" w:hAnsi="Times New Roman"/>
                <w:color w:val="808080"/>
                <w:sz w:val="18"/>
              </w:rPr>
            </w:pPr>
          </w:p>
          <w:p w14:paraId="2DD4AE01" w14:textId="77777777" w:rsidR="00BF733F" w:rsidRPr="000A3C95" w:rsidRDefault="00BF733F" w:rsidP="005207EE">
            <w:pPr>
              <w:spacing w:before="240" w:after="0" w:line="240" w:lineRule="auto"/>
              <w:jc w:val="center"/>
              <w:rPr>
                <w:rFonts w:ascii="Times New Roman" w:hAnsi="Times New Roman"/>
                <w:color w:val="808080"/>
                <w:sz w:val="18"/>
                <w:szCs w:val="16"/>
              </w:rPr>
            </w:pPr>
            <w:r w:rsidRPr="000A3C95">
              <w:rPr>
                <w:rFonts w:ascii="Times New Roman" w:hAnsi="Times New Roman"/>
                <w:color w:val="808080"/>
                <w:sz w:val="18"/>
                <w:szCs w:val="16"/>
              </w:rPr>
              <w:t>__</w:t>
            </w:r>
            <w:r w:rsidR="00DE21AA">
              <w:rPr>
                <w:rFonts w:ascii="Times New Roman" w:hAnsi="Times New Roman"/>
                <w:color w:val="808080"/>
                <w:sz w:val="18"/>
                <w:szCs w:val="16"/>
              </w:rPr>
              <w:t>__</w:t>
            </w:r>
            <w:r w:rsidRPr="000A3C95">
              <w:rPr>
                <w:rFonts w:ascii="Times New Roman" w:hAnsi="Times New Roman"/>
                <w:color w:val="808080"/>
                <w:sz w:val="18"/>
                <w:szCs w:val="16"/>
              </w:rPr>
              <w:t>_________________________________________________</w:t>
            </w:r>
          </w:p>
          <w:p w14:paraId="53242485" w14:textId="77777777" w:rsidR="00832FD5" w:rsidRPr="00FB17CE" w:rsidRDefault="00BF733F" w:rsidP="005207EE">
            <w:pPr>
              <w:spacing w:after="0" w:line="240" w:lineRule="auto"/>
              <w:jc w:val="center"/>
              <w:rPr>
                <w:rFonts w:ascii="Times New Roman" w:hAnsi="Times New Roman"/>
                <w:color w:val="808080"/>
                <w:sz w:val="16"/>
                <w:szCs w:val="14"/>
              </w:rPr>
            </w:pPr>
            <w:r w:rsidRPr="00FB17CE">
              <w:rPr>
                <w:rFonts w:ascii="Times New Roman" w:hAnsi="Times New Roman"/>
                <w:b/>
                <w:sz w:val="16"/>
                <w:szCs w:val="14"/>
              </w:rPr>
              <w:t>Authorised Signatory(ies) With Company’s Authorised Rubber Stamp</w:t>
            </w:r>
          </w:p>
          <w:p w14:paraId="2C99D916" w14:textId="77777777" w:rsidR="00BF733F" w:rsidRPr="000A3C95" w:rsidRDefault="00BF733F" w:rsidP="00B15794">
            <w:pPr>
              <w:spacing w:after="0" w:line="240" w:lineRule="auto"/>
              <w:jc w:val="center"/>
              <w:rPr>
                <w:rFonts w:ascii="Times New Roman" w:hAnsi="Times New Roman"/>
                <w:color w:val="808080"/>
                <w:sz w:val="16"/>
                <w:szCs w:val="16"/>
              </w:rPr>
            </w:pPr>
          </w:p>
          <w:p w14:paraId="2529E182" w14:textId="77777777" w:rsidR="00BF733F" w:rsidRPr="00937138" w:rsidRDefault="00BF733F" w:rsidP="00832FD5">
            <w:pPr>
              <w:spacing w:after="0" w:line="240" w:lineRule="auto"/>
              <w:rPr>
                <w:rFonts w:ascii="Times New Roman" w:hAnsi="Times New Roman"/>
                <w:b/>
                <w:sz w:val="16"/>
                <w:szCs w:val="16"/>
              </w:rPr>
            </w:pPr>
            <w:r w:rsidRPr="000A3C95">
              <w:rPr>
                <w:rFonts w:ascii="Times New Roman" w:hAnsi="Times New Roman"/>
                <w:color w:val="808080"/>
                <w:sz w:val="16"/>
                <w:szCs w:val="16"/>
              </w:rPr>
              <w:t>AMBIZ//E/MTC-SBLC/</w:t>
            </w:r>
            <w:r w:rsidR="0055744E">
              <w:rPr>
                <w:rFonts w:ascii="Times New Roman" w:hAnsi="Times New Roman"/>
                <w:color w:val="808080"/>
                <w:sz w:val="16"/>
                <w:szCs w:val="16"/>
              </w:rPr>
              <w:t>09</w:t>
            </w:r>
            <w:r w:rsidR="00582542" w:rsidRPr="000A3C95">
              <w:rPr>
                <w:rFonts w:ascii="Times New Roman" w:hAnsi="Times New Roman"/>
                <w:color w:val="808080"/>
                <w:sz w:val="16"/>
                <w:szCs w:val="16"/>
              </w:rPr>
              <w:t>-202</w:t>
            </w:r>
            <w:r w:rsidR="0055744E">
              <w:rPr>
                <w:rFonts w:ascii="Times New Roman" w:hAnsi="Times New Roman"/>
                <w:color w:val="808080"/>
                <w:sz w:val="16"/>
                <w:szCs w:val="16"/>
              </w:rPr>
              <w:t>2</w:t>
            </w:r>
          </w:p>
        </w:tc>
      </w:tr>
    </w:tbl>
    <w:p w14:paraId="36ECF012" w14:textId="77777777" w:rsidR="00E87491" w:rsidRDefault="00E87491" w:rsidP="000A573E">
      <w:pPr>
        <w:spacing w:line="240" w:lineRule="auto"/>
        <w:rPr>
          <w:rFonts w:ascii="Times New Roman" w:hAnsi="Times New Roman"/>
          <w:sz w:val="16"/>
          <w:szCs w:val="16"/>
        </w:rPr>
      </w:pPr>
    </w:p>
    <w:p w14:paraId="3AC2A53A" w14:textId="77777777" w:rsidR="00B35339" w:rsidRPr="00B35339" w:rsidRDefault="00B35339" w:rsidP="00FB17CE">
      <w:pPr>
        <w:rPr>
          <w:rFonts w:ascii="Times New Roman" w:hAnsi="Times New Roman"/>
          <w:sz w:val="16"/>
          <w:szCs w:val="16"/>
        </w:rPr>
      </w:pPr>
    </w:p>
    <w:p w14:paraId="58496EDF" w14:textId="77777777" w:rsidR="00B35339" w:rsidRPr="00B35339" w:rsidRDefault="00B35339" w:rsidP="00FB17CE">
      <w:pPr>
        <w:rPr>
          <w:rFonts w:ascii="Times New Roman" w:hAnsi="Times New Roman"/>
          <w:sz w:val="16"/>
          <w:szCs w:val="16"/>
        </w:rPr>
      </w:pPr>
    </w:p>
    <w:p w14:paraId="142F41D2" w14:textId="77777777" w:rsidR="00B35339" w:rsidRPr="00B35339" w:rsidRDefault="00B35339" w:rsidP="00FB17CE">
      <w:pPr>
        <w:rPr>
          <w:rFonts w:ascii="Times New Roman" w:hAnsi="Times New Roman"/>
          <w:sz w:val="16"/>
          <w:szCs w:val="16"/>
        </w:rPr>
      </w:pPr>
    </w:p>
    <w:p w14:paraId="73FCE2D6" w14:textId="77777777" w:rsidR="00B35339" w:rsidRPr="00B35339" w:rsidRDefault="00B35339" w:rsidP="00C10695">
      <w:pPr>
        <w:rPr>
          <w:rFonts w:ascii="Times New Roman" w:hAnsi="Times New Roman"/>
          <w:sz w:val="16"/>
          <w:szCs w:val="16"/>
        </w:rPr>
      </w:pPr>
    </w:p>
    <w:sectPr w:rsidR="00B35339" w:rsidRPr="00B35339" w:rsidSect="003273F3">
      <w:footerReference w:type="default" r:id="rId40"/>
      <w:pgSz w:w="11907" w:h="16839" w:code="9"/>
      <w:pgMar w:top="425" w:right="720" w:bottom="289"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05B3" w14:textId="77777777" w:rsidR="00FE4C1A" w:rsidRDefault="00FE4C1A" w:rsidP="003930E6">
      <w:pPr>
        <w:spacing w:after="0" w:line="240" w:lineRule="auto"/>
      </w:pPr>
      <w:r>
        <w:separator/>
      </w:r>
    </w:p>
  </w:endnote>
  <w:endnote w:type="continuationSeparator" w:id="0">
    <w:p w14:paraId="147C9C3C" w14:textId="77777777" w:rsidR="00FE4C1A" w:rsidRDefault="00FE4C1A" w:rsidP="003930E6">
      <w:pPr>
        <w:spacing w:after="0" w:line="240" w:lineRule="auto"/>
      </w:pPr>
      <w:r>
        <w:continuationSeparator/>
      </w:r>
    </w:p>
  </w:endnote>
  <w:endnote w:type="continuationNotice" w:id="1">
    <w:p w14:paraId="269C916F" w14:textId="77777777" w:rsidR="00FE4C1A" w:rsidRDefault="00FE4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6A98" w14:textId="77777777" w:rsidR="00B71D27" w:rsidRPr="000A573E" w:rsidRDefault="00B71D27" w:rsidP="000A573E">
    <w:pPr>
      <w:pStyle w:val="Footer"/>
      <w:jc w:val="center"/>
      <w:rPr>
        <w:rFonts w:ascii="Times New Roman" w:hAnsi="Times New Roman"/>
        <w:sz w:val="16"/>
        <w:szCs w:val="16"/>
      </w:rPr>
    </w:pPr>
    <w:r w:rsidRPr="000A573E">
      <w:rPr>
        <w:rFonts w:ascii="Times New Roman" w:hAnsi="Times New Roman"/>
        <w:sz w:val="16"/>
        <w:szCs w:val="16"/>
      </w:rPr>
      <w:t xml:space="preserve">Page </w:t>
    </w:r>
    <w:r w:rsidRPr="000A573E">
      <w:rPr>
        <w:rFonts w:ascii="Times New Roman" w:hAnsi="Times New Roman"/>
        <w:sz w:val="16"/>
        <w:szCs w:val="16"/>
      </w:rPr>
      <w:fldChar w:fldCharType="begin"/>
    </w:r>
    <w:r w:rsidRPr="000A573E">
      <w:rPr>
        <w:rFonts w:ascii="Times New Roman" w:hAnsi="Times New Roman"/>
        <w:sz w:val="16"/>
        <w:szCs w:val="16"/>
      </w:rPr>
      <w:instrText xml:space="preserve"> PAGE </w:instrText>
    </w:r>
    <w:r w:rsidRPr="000A573E">
      <w:rPr>
        <w:rFonts w:ascii="Times New Roman" w:hAnsi="Times New Roman"/>
        <w:sz w:val="16"/>
        <w:szCs w:val="16"/>
      </w:rPr>
      <w:fldChar w:fldCharType="separate"/>
    </w:r>
    <w:r w:rsidR="00FB55BE">
      <w:rPr>
        <w:rFonts w:ascii="Times New Roman" w:hAnsi="Times New Roman"/>
        <w:noProof/>
        <w:sz w:val="16"/>
        <w:szCs w:val="16"/>
      </w:rPr>
      <w:t>1</w:t>
    </w:r>
    <w:r w:rsidRPr="000A573E">
      <w:rPr>
        <w:rFonts w:ascii="Times New Roman" w:hAnsi="Times New Roman"/>
        <w:sz w:val="16"/>
        <w:szCs w:val="16"/>
      </w:rPr>
      <w:fldChar w:fldCharType="end"/>
    </w:r>
    <w:r w:rsidRPr="000A573E">
      <w:rPr>
        <w:rFonts w:ascii="Times New Roman" w:hAnsi="Times New Roman"/>
        <w:sz w:val="16"/>
        <w:szCs w:val="16"/>
      </w:rPr>
      <w:t xml:space="preserve"> of </w:t>
    </w:r>
    <w:r>
      <w:rPr>
        <w:rFonts w:ascii="Times New Roman" w:hAnsi="Times New Roma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8924" w14:textId="77777777" w:rsidR="00FE4C1A" w:rsidRDefault="00FE4C1A" w:rsidP="003930E6">
      <w:pPr>
        <w:spacing w:after="0" w:line="240" w:lineRule="auto"/>
      </w:pPr>
      <w:r>
        <w:separator/>
      </w:r>
    </w:p>
  </w:footnote>
  <w:footnote w:type="continuationSeparator" w:id="0">
    <w:p w14:paraId="3EF62CA6" w14:textId="77777777" w:rsidR="00FE4C1A" w:rsidRDefault="00FE4C1A" w:rsidP="003930E6">
      <w:pPr>
        <w:spacing w:after="0" w:line="240" w:lineRule="auto"/>
      </w:pPr>
      <w:r>
        <w:continuationSeparator/>
      </w:r>
    </w:p>
  </w:footnote>
  <w:footnote w:type="continuationNotice" w:id="1">
    <w:p w14:paraId="0FCC01C9" w14:textId="77777777" w:rsidR="00FE4C1A" w:rsidRDefault="00FE4C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fillcolor="window">
        <v:imagedata r:id="rId1" o:title=""/>
      </v:shape>
    </w:pict>
  </w:numPicBullet>
  <w:abstractNum w:abstractNumId="0" w15:restartNumberingAfterBreak="0">
    <w:nsid w:val="2FDA0161"/>
    <w:multiLevelType w:val="hybridMultilevel"/>
    <w:tmpl w:val="7ED40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CD90D53"/>
    <w:multiLevelType w:val="hybridMultilevel"/>
    <w:tmpl w:val="A198E7A8"/>
    <w:lvl w:ilvl="0" w:tplc="0966E86E">
      <w:start w:val="1"/>
      <w:numFmt w:val="bullet"/>
      <w:lvlText w:val=""/>
      <w:lvlPicBulletId w:val="0"/>
      <w:lvlJc w:val="left"/>
      <w:pPr>
        <w:tabs>
          <w:tab w:val="num" w:pos="720"/>
        </w:tabs>
        <w:ind w:left="720" w:hanging="360"/>
      </w:pPr>
      <w:rPr>
        <w:rFonts w:ascii="Symbol" w:hAnsi="Symbol" w:hint="default"/>
      </w:rPr>
    </w:lvl>
    <w:lvl w:ilvl="1" w:tplc="41746BC0" w:tentative="1">
      <w:start w:val="1"/>
      <w:numFmt w:val="bullet"/>
      <w:lvlText w:val=""/>
      <w:lvlJc w:val="left"/>
      <w:pPr>
        <w:tabs>
          <w:tab w:val="num" w:pos="1440"/>
        </w:tabs>
        <w:ind w:left="1440" w:hanging="360"/>
      </w:pPr>
      <w:rPr>
        <w:rFonts w:ascii="Symbol" w:hAnsi="Symbol" w:hint="default"/>
      </w:rPr>
    </w:lvl>
    <w:lvl w:ilvl="2" w:tplc="43B86B78" w:tentative="1">
      <w:start w:val="1"/>
      <w:numFmt w:val="bullet"/>
      <w:lvlText w:val=""/>
      <w:lvlJc w:val="left"/>
      <w:pPr>
        <w:tabs>
          <w:tab w:val="num" w:pos="2160"/>
        </w:tabs>
        <w:ind w:left="2160" w:hanging="360"/>
      </w:pPr>
      <w:rPr>
        <w:rFonts w:ascii="Symbol" w:hAnsi="Symbol" w:hint="default"/>
      </w:rPr>
    </w:lvl>
    <w:lvl w:ilvl="3" w:tplc="375877D4" w:tentative="1">
      <w:start w:val="1"/>
      <w:numFmt w:val="bullet"/>
      <w:lvlText w:val=""/>
      <w:lvlJc w:val="left"/>
      <w:pPr>
        <w:tabs>
          <w:tab w:val="num" w:pos="2880"/>
        </w:tabs>
        <w:ind w:left="2880" w:hanging="360"/>
      </w:pPr>
      <w:rPr>
        <w:rFonts w:ascii="Symbol" w:hAnsi="Symbol" w:hint="default"/>
      </w:rPr>
    </w:lvl>
    <w:lvl w:ilvl="4" w:tplc="8112F3D8" w:tentative="1">
      <w:start w:val="1"/>
      <w:numFmt w:val="bullet"/>
      <w:lvlText w:val=""/>
      <w:lvlJc w:val="left"/>
      <w:pPr>
        <w:tabs>
          <w:tab w:val="num" w:pos="3600"/>
        </w:tabs>
        <w:ind w:left="3600" w:hanging="360"/>
      </w:pPr>
      <w:rPr>
        <w:rFonts w:ascii="Symbol" w:hAnsi="Symbol" w:hint="default"/>
      </w:rPr>
    </w:lvl>
    <w:lvl w:ilvl="5" w:tplc="4E988C02" w:tentative="1">
      <w:start w:val="1"/>
      <w:numFmt w:val="bullet"/>
      <w:lvlText w:val=""/>
      <w:lvlJc w:val="left"/>
      <w:pPr>
        <w:tabs>
          <w:tab w:val="num" w:pos="4320"/>
        </w:tabs>
        <w:ind w:left="4320" w:hanging="360"/>
      </w:pPr>
      <w:rPr>
        <w:rFonts w:ascii="Symbol" w:hAnsi="Symbol" w:hint="default"/>
      </w:rPr>
    </w:lvl>
    <w:lvl w:ilvl="6" w:tplc="C8F62720" w:tentative="1">
      <w:start w:val="1"/>
      <w:numFmt w:val="bullet"/>
      <w:lvlText w:val=""/>
      <w:lvlJc w:val="left"/>
      <w:pPr>
        <w:tabs>
          <w:tab w:val="num" w:pos="5040"/>
        </w:tabs>
        <w:ind w:left="5040" w:hanging="360"/>
      </w:pPr>
      <w:rPr>
        <w:rFonts w:ascii="Symbol" w:hAnsi="Symbol" w:hint="default"/>
      </w:rPr>
    </w:lvl>
    <w:lvl w:ilvl="7" w:tplc="39BEA5AE" w:tentative="1">
      <w:start w:val="1"/>
      <w:numFmt w:val="bullet"/>
      <w:lvlText w:val=""/>
      <w:lvlJc w:val="left"/>
      <w:pPr>
        <w:tabs>
          <w:tab w:val="num" w:pos="5760"/>
        </w:tabs>
        <w:ind w:left="5760" w:hanging="360"/>
      </w:pPr>
      <w:rPr>
        <w:rFonts w:ascii="Symbol" w:hAnsi="Symbol" w:hint="default"/>
      </w:rPr>
    </w:lvl>
    <w:lvl w:ilvl="8" w:tplc="8768013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1E02CD6"/>
    <w:multiLevelType w:val="hybridMultilevel"/>
    <w:tmpl w:val="81A052BA"/>
    <w:lvl w:ilvl="0" w:tplc="6D863BD4">
      <w:start w:val="1"/>
      <w:numFmt w:val="bullet"/>
      <w:lvlText w:val=""/>
      <w:lvlPicBulletId w:val="0"/>
      <w:lvlJc w:val="left"/>
      <w:pPr>
        <w:tabs>
          <w:tab w:val="num" w:pos="720"/>
        </w:tabs>
        <w:ind w:left="720" w:hanging="360"/>
      </w:pPr>
      <w:rPr>
        <w:rFonts w:ascii="Symbol" w:hAnsi="Symbol" w:hint="default"/>
      </w:rPr>
    </w:lvl>
    <w:lvl w:ilvl="1" w:tplc="A7F2A20A" w:tentative="1">
      <w:start w:val="1"/>
      <w:numFmt w:val="bullet"/>
      <w:lvlText w:val=""/>
      <w:lvlJc w:val="left"/>
      <w:pPr>
        <w:tabs>
          <w:tab w:val="num" w:pos="1440"/>
        </w:tabs>
        <w:ind w:left="1440" w:hanging="360"/>
      </w:pPr>
      <w:rPr>
        <w:rFonts w:ascii="Symbol" w:hAnsi="Symbol" w:hint="default"/>
      </w:rPr>
    </w:lvl>
    <w:lvl w:ilvl="2" w:tplc="CB10BEA6" w:tentative="1">
      <w:start w:val="1"/>
      <w:numFmt w:val="bullet"/>
      <w:lvlText w:val=""/>
      <w:lvlJc w:val="left"/>
      <w:pPr>
        <w:tabs>
          <w:tab w:val="num" w:pos="2160"/>
        </w:tabs>
        <w:ind w:left="2160" w:hanging="360"/>
      </w:pPr>
      <w:rPr>
        <w:rFonts w:ascii="Symbol" w:hAnsi="Symbol" w:hint="default"/>
      </w:rPr>
    </w:lvl>
    <w:lvl w:ilvl="3" w:tplc="88A23170" w:tentative="1">
      <w:start w:val="1"/>
      <w:numFmt w:val="bullet"/>
      <w:lvlText w:val=""/>
      <w:lvlJc w:val="left"/>
      <w:pPr>
        <w:tabs>
          <w:tab w:val="num" w:pos="2880"/>
        </w:tabs>
        <w:ind w:left="2880" w:hanging="360"/>
      </w:pPr>
      <w:rPr>
        <w:rFonts w:ascii="Symbol" w:hAnsi="Symbol" w:hint="default"/>
      </w:rPr>
    </w:lvl>
    <w:lvl w:ilvl="4" w:tplc="FFE22FC8" w:tentative="1">
      <w:start w:val="1"/>
      <w:numFmt w:val="bullet"/>
      <w:lvlText w:val=""/>
      <w:lvlJc w:val="left"/>
      <w:pPr>
        <w:tabs>
          <w:tab w:val="num" w:pos="3600"/>
        </w:tabs>
        <w:ind w:left="3600" w:hanging="360"/>
      </w:pPr>
      <w:rPr>
        <w:rFonts w:ascii="Symbol" w:hAnsi="Symbol" w:hint="default"/>
      </w:rPr>
    </w:lvl>
    <w:lvl w:ilvl="5" w:tplc="788035BA" w:tentative="1">
      <w:start w:val="1"/>
      <w:numFmt w:val="bullet"/>
      <w:lvlText w:val=""/>
      <w:lvlJc w:val="left"/>
      <w:pPr>
        <w:tabs>
          <w:tab w:val="num" w:pos="4320"/>
        </w:tabs>
        <w:ind w:left="4320" w:hanging="360"/>
      </w:pPr>
      <w:rPr>
        <w:rFonts w:ascii="Symbol" w:hAnsi="Symbol" w:hint="default"/>
      </w:rPr>
    </w:lvl>
    <w:lvl w:ilvl="6" w:tplc="9266CF76" w:tentative="1">
      <w:start w:val="1"/>
      <w:numFmt w:val="bullet"/>
      <w:lvlText w:val=""/>
      <w:lvlJc w:val="left"/>
      <w:pPr>
        <w:tabs>
          <w:tab w:val="num" w:pos="5040"/>
        </w:tabs>
        <w:ind w:left="5040" w:hanging="360"/>
      </w:pPr>
      <w:rPr>
        <w:rFonts w:ascii="Symbol" w:hAnsi="Symbol" w:hint="default"/>
      </w:rPr>
    </w:lvl>
    <w:lvl w:ilvl="7" w:tplc="684C8426" w:tentative="1">
      <w:start w:val="1"/>
      <w:numFmt w:val="bullet"/>
      <w:lvlText w:val=""/>
      <w:lvlJc w:val="left"/>
      <w:pPr>
        <w:tabs>
          <w:tab w:val="num" w:pos="5760"/>
        </w:tabs>
        <w:ind w:left="5760" w:hanging="360"/>
      </w:pPr>
      <w:rPr>
        <w:rFonts w:ascii="Symbol" w:hAnsi="Symbol" w:hint="default"/>
      </w:rPr>
    </w:lvl>
    <w:lvl w:ilvl="8" w:tplc="3474CD7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forms" w:enforcement="1" w:cryptProviderType="rsaAES" w:cryptAlgorithmClass="hash" w:cryptAlgorithmType="typeAny" w:cryptAlgorithmSid="14" w:cryptSpinCount="100000" w:hash="UHFOP4roNJaUMs9CKkdM5VsaxzoaY3HKW+M3TmsNtIABOHWru4UDzZull9Rwpjf2obZ3vooRYsvMvp8hjghgiw==" w:salt="5rJPub9y0KSR4kObzBsXtQ=="/>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B2"/>
    <w:rsid w:val="00000A1D"/>
    <w:rsid w:val="00004549"/>
    <w:rsid w:val="000079EF"/>
    <w:rsid w:val="00013773"/>
    <w:rsid w:val="00046057"/>
    <w:rsid w:val="00051893"/>
    <w:rsid w:val="00066D7E"/>
    <w:rsid w:val="00067717"/>
    <w:rsid w:val="00076874"/>
    <w:rsid w:val="000821F4"/>
    <w:rsid w:val="000A3C95"/>
    <w:rsid w:val="000A5413"/>
    <w:rsid w:val="000A573E"/>
    <w:rsid w:val="000B16CA"/>
    <w:rsid w:val="000B4930"/>
    <w:rsid w:val="000C1A55"/>
    <w:rsid w:val="000D17C6"/>
    <w:rsid w:val="000E7743"/>
    <w:rsid w:val="000F1A9B"/>
    <w:rsid w:val="000F3039"/>
    <w:rsid w:val="000F5638"/>
    <w:rsid w:val="00107CAB"/>
    <w:rsid w:val="00111834"/>
    <w:rsid w:val="001220C6"/>
    <w:rsid w:val="00124C10"/>
    <w:rsid w:val="00133CFD"/>
    <w:rsid w:val="00135808"/>
    <w:rsid w:val="00142A49"/>
    <w:rsid w:val="00147CC5"/>
    <w:rsid w:val="00161DA5"/>
    <w:rsid w:val="00167050"/>
    <w:rsid w:val="001821CB"/>
    <w:rsid w:val="001B2D81"/>
    <w:rsid w:val="001C0902"/>
    <w:rsid w:val="001D0CF4"/>
    <w:rsid w:val="001D765F"/>
    <w:rsid w:val="00221533"/>
    <w:rsid w:val="002226FC"/>
    <w:rsid w:val="00257FC2"/>
    <w:rsid w:val="00287F3F"/>
    <w:rsid w:val="002A78D2"/>
    <w:rsid w:val="002E2FAF"/>
    <w:rsid w:val="002F2ECC"/>
    <w:rsid w:val="002F3B4D"/>
    <w:rsid w:val="002F5E1E"/>
    <w:rsid w:val="00307A16"/>
    <w:rsid w:val="003273F3"/>
    <w:rsid w:val="0033269C"/>
    <w:rsid w:val="0035698C"/>
    <w:rsid w:val="0036419E"/>
    <w:rsid w:val="00370A43"/>
    <w:rsid w:val="00374F1A"/>
    <w:rsid w:val="00375C4B"/>
    <w:rsid w:val="003930E6"/>
    <w:rsid w:val="00396572"/>
    <w:rsid w:val="003A3CF1"/>
    <w:rsid w:val="003C6D25"/>
    <w:rsid w:val="003D584D"/>
    <w:rsid w:val="003D705A"/>
    <w:rsid w:val="003E4430"/>
    <w:rsid w:val="003F6ECD"/>
    <w:rsid w:val="0042116E"/>
    <w:rsid w:val="00437D1F"/>
    <w:rsid w:val="00442733"/>
    <w:rsid w:val="0044610F"/>
    <w:rsid w:val="00461090"/>
    <w:rsid w:val="00477493"/>
    <w:rsid w:val="004832C7"/>
    <w:rsid w:val="004A4612"/>
    <w:rsid w:val="004A5674"/>
    <w:rsid w:val="004B1EC2"/>
    <w:rsid w:val="004B70B2"/>
    <w:rsid w:val="004C2553"/>
    <w:rsid w:val="004D3F99"/>
    <w:rsid w:val="004E3206"/>
    <w:rsid w:val="004F1427"/>
    <w:rsid w:val="004F5E62"/>
    <w:rsid w:val="005066C7"/>
    <w:rsid w:val="005074B7"/>
    <w:rsid w:val="00514849"/>
    <w:rsid w:val="005207EE"/>
    <w:rsid w:val="005459B2"/>
    <w:rsid w:val="0055744E"/>
    <w:rsid w:val="00560774"/>
    <w:rsid w:val="0056232D"/>
    <w:rsid w:val="005625DE"/>
    <w:rsid w:val="005652A7"/>
    <w:rsid w:val="0056549F"/>
    <w:rsid w:val="005707A4"/>
    <w:rsid w:val="00582542"/>
    <w:rsid w:val="0058615E"/>
    <w:rsid w:val="005A2C6F"/>
    <w:rsid w:val="005A53B8"/>
    <w:rsid w:val="005B59E4"/>
    <w:rsid w:val="005C6CFB"/>
    <w:rsid w:val="005C7121"/>
    <w:rsid w:val="005D7E38"/>
    <w:rsid w:val="005E40F5"/>
    <w:rsid w:val="005E56DC"/>
    <w:rsid w:val="00626C9D"/>
    <w:rsid w:val="006315BD"/>
    <w:rsid w:val="00644744"/>
    <w:rsid w:val="006468F8"/>
    <w:rsid w:val="00654243"/>
    <w:rsid w:val="00661611"/>
    <w:rsid w:val="006705C3"/>
    <w:rsid w:val="00671997"/>
    <w:rsid w:val="00675011"/>
    <w:rsid w:val="00676856"/>
    <w:rsid w:val="006B338E"/>
    <w:rsid w:val="006C3AC8"/>
    <w:rsid w:val="006C4559"/>
    <w:rsid w:val="006D170A"/>
    <w:rsid w:val="006F6FDB"/>
    <w:rsid w:val="00713A9D"/>
    <w:rsid w:val="00714F55"/>
    <w:rsid w:val="0072442F"/>
    <w:rsid w:val="007277F5"/>
    <w:rsid w:val="007307D3"/>
    <w:rsid w:val="00734068"/>
    <w:rsid w:val="00742600"/>
    <w:rsid w:val="00743897"/>
    <w:rsid w:val="007450F5"/>
    <w:rsid w:val="00780BE8"/>
    <w:rsid w:val="007860B6"/>
    <w:rsid w:val="007A01D5"/>
    <w:rsid w:val="007D039D"/>
    <w:rsid w:val="007E21C2"/>
    <w:rsid w:val="007E5508"/>
    <w:rsid w:val="007E5B92"/>
    <w:rsid w:val="00811829"/>
    <w:rsid w:val="008128B5"/>
    <w:rsid w:val="008213F4"/>
    <w:rsid w:val="008215B9"/>
    <w:rsid w:val="00832FD5"/>
    <w:rsid w:val="00845B6E"/>
    <w:rsid w:val="0085078B"/>
    <w:rsid w:val="00856379"/>
    <w:rsid w:val="00863ECD"/>
    <w:rsid w:val="00867D17"/>
    <w:rsid w:val="00876937"/>
    <w:rsid w:val="00876F27"/>
    <w:rsid w:val="00886391"/>
    <w:rsid w:val="008873F9"/>
    <w:rsid w:val="008944B5"/>
    <w:rsid w:val="0089705A"/>
    <w:rsid w:val="008A1A92"/>
    <w:rsid w:val="008A24E8"/>
    <w:rsid w:val="008D4460"/>
    <w:rsid w:val="008E037A"/>
    <w:rsid w:val="008E22D1"/>
    <w:rsid w:val="008E66E8"/>
    <w:rsid w:val="008F55A0"/>
    <w:rsid w:val="00902A67"/>
    <w:rsid w:val="00930A50"/>
    <w:rsid w:val="00937138"/>
    <w:rsid w:val="009527EA"/>
    <w:rsid w:val="00974701"/>
    <w:rsid w:val="00974D67"/>
    <w:rsid w:val="00980CC6"/>
    <w:rsid w:val="009B1543"/>
    <w:rsid w:val="009C0CFE"/>
    <w:rsid w:val="00A44205"/>
    <w:rsid w:val="00A51E6F"/>
    <w:rsid w:val="00A52DA9"/>
    <w:rsid w:val="00A55BA0"/>
    <w:rsid w:val="00A67B94"/>
    <w:rsid w:val="00A723B0"/>
    <w:rsid w:val="00A738E2"/>
    <w:rsid w:val="00A85C89"/>
    <w:rsid w:val="00AA42D1"/>
    <w:rsid w:val="00AB58AA"/>
    <w:rsid w:val="00AE090A"/>
    <w:rsid w:val="00AF3B1A"/>
    <w:rsid w:val="00AF73BF"/>
    <w:rsid w:val="00B15794"/>
    <w:rsid w:val="00B15EC8"/>
    <w:rsid w:val="00B23183"/>
    <w:rsid w:val="00B33C35"/>
    <w:rsid w:val="00B35339"/>
    <w:rsid w:val="00B50388"/>
    <w:rsid w:val="00B537B0"/>
    <w:rsid w:val="00B57504"/>
    <w:rsid w:val="00B611AF"/>
    <w:rsid w:val="00B71D27"/>
    <w:rsid w:val="00B91E9A"/>
    <w:rsid w:val="00BA1C33"/>
    <w:rsid w:val="00BC34EC"/>
    <w:rsid w:val="00BD0E67"/>
    <w:rsid w:val="00BF5CA2"/>
    <w:rsid w:val="00BF733F"/>
    <w:rsid w:val="00C10695"/>
    <w:rsid w:val="00C15B58"/>
    <w:rsid w:val="00C4026B"/>
    <w:rsid w:val="00C4256F"/>
    <w:rsid w:val="00C57E34"/>
    <w:rsid w:val="00C81686"/>
    <w:rsid w:val="00C97042"/>
    <w:rsid w:val="00CB3008"/>
    <w:rsid w:val="00CB4DDB"/>
    <w:rsid w:val="00CB724E"/>
    <w:rsid w:val="00CD6F25"/>
    <w:rsid w:val="00CF1802"/>
    <w:rsid w:val="00D00DBD"/>
    <w:rsid w:val="00D21FAB"/>
    <w:rsid w:val="00D2302A"/>
    <w:rsid w:val="00D31EBA"/>
    <w:rsid w:val="00D36A94"/>
    <w:rsid w:val="00D658FC"/>
    <w:rsid w:val="00D7533D"/>
    <w:rsid w:val="00D8002F"/>
    <w:rsid w:val="00D81745"/>
    <w:rsid w:val="00D93BE6"/>
    <w:rsid w:val="00DB119E"/>
    <w:rsid w:val="00DB4B29"/>
    <w:rsid w:val="00DD0BFF"/>
    <w:rsid w:val="00DD587F"/>
    <w:rsid w:val="00DE21AA"/>
    <w:rsid w:val="00DE69E3"/>
    <w:rsid w:val="00DF193E"/>
    <w:rsid w:val="00DF59E4"/>
    <w:rsid w:val="00E01323"/>
    <w:rsid w:val="00E10661"/>
    <w:rsid w:val="00E107F8"/>
    <w:rsid w:val="00E141D0"/>
    <w:rsid w:val="00E2249D"/>
    <w:rsid w:val="00E26692"/>
    <w:rsid w:val="00E3511B"/>
    <w:rsid w:val="00E35949"/>
    <w:rsid w:val="00E36C89"/>
    <w:rsid w:val="00E36DB5"/>
    <w:rsid w:val="00E518CB"/>
    <w:rsid w:val="00E6084E"/>
    <w:rsid w:val="00E71B0D"/>
    <w:rsid w:val="00E73B21"/>
    <w:rsid w:val="00E76020"/>
    <w:rsid w:val="00E856A5"/>
    <w:rsid w:val="00E87491"/>
    <w:rsid w:val="00EA4311"/>
    <w:rsid w:val="00EB0411"/>
    <w:rsid w:val="00EB2E74"/>
    <w:rsid w:val="00EB3661"/>
    <w:rsid w:val="00EB3839"/>
    <w:rsid w:val="00EC2BB9"/>
    <w:rsid w:val="00EC4977"/>
    <w:rsid w:val="00EC5123"/>
    <w:rsid w:val="00EC7FBE"/>
    <w:rsid w:val="00ED782E"/>
    <w:rsid w:val="00EE5A7C"/>
    <w:rsid w:val="00EF2064"/>
    <w:rsid w:val="00EF76F5"/>
    <w:rsid w:val="00F1272B"/>
    <w:rsid w:val="00F23F56"/>
    <w:rsid w:val="00F2575E"/>
    <w:rsid w:val="00F312F8"/>
    <w:rsid w:val="00F34790"/>
    <w:rsid w:val="00F67D1B"/>
    <w:rsid w:val="00F80059"/>
    <w:rsid w:val="00F81923"/>
    <w:rsid w:val="00F8655D"/>
    <w:rsid w:val="00F87784"/>
    <w:rsid w:val="00F938A5"/>
    <w:rsid w:val="00FB17CE"/>
    <w:rsid w:val="00FB4903"/>
    <w:rsid w:val="00FB55BE"/>
    <w:rsid w:val="00FC1D23"/>
    <w:rsid w:val="00FC7125"/>
    <w:rsid w:val="00FC717A"/>
    <w:rsid w:val="00FE2739"/>
    <w:rsid w:val="00FE4C1A"/>
    <w:rsid w:val="00FF454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63A16"/>
  <w15:chartTrackingRefBased/>
  <w15:docId w15:val="{F6DC3875-4F0F-4DB8-B4D9-6409FC1F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character" w:styleId="PlaceholderText">
    <w:name w:val="Placeholder Text"/>
    <w:semiHidden/>
    <w:rPr>
      <w:color w:val="808080"/>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unhideWhenUsed/>
    <w:pPr>
      <w:spacing w:line="240" w:lineRule="auto"/>
    </w:pPr>
    <w:rPr>
      <w:sz w:val="20"/>
      <w:szCs w:val="20"/>
    </w:rPr>
  </w:style>
  <w:style w:type="character" w:customStyle="1" w:styleId="CommentTextChar">
    <w:name w:val="Comment Text Char"/>
    <w:basedOn w:val="DefaultParagraphFont"/>
    <w:semiHidden/>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rPr>
  </w:style>
  <w:style w:type="character" w:styleId="Strong">
    <w:name w:val="Strong"/>
    <w:uiPriority w:val="22"/>
    <w:qFormat/>
    <w:rsid w:val="00DE69E3"/>
    <w:rPr>
      <w:b/>
      <w:bCs/>
    </w:rPr>
  </w:style>
  <w:style w:type="paragraph" w:styleId="Header">
    <w:name w:val="header"/>
    <w:basedOn w:val="Normal"/>
    <w:link w:val="HeaderChar"/>
    <w:uiPriority w:val="99"/>
    <w:unhideWhenUsed/>
    <w:rsid w:val="003930E6"/>
    <w:pPr>
      <w:tabs>
        <w:tab w:val="center" w:pos="4680"/>
        <w:tab w:val="right" w:pos="9360"/>
      </w:tabs>
    </w:pPr>
  </w:style>
  <w:style w:type="character" w:customStyle="1" w:styleId="HeaderChar">
    <w:name w:val="Header Char"/>
    <w:link w:val="Header"/>
    <w:uiPriority w:val="99"/>
    <w:rsid w:val="003930E6"/>
    <w:rPr>
      <w:sz w:val="22"/>
      <w:szCs w:val="22"/>
    </w:rPr>
  </w:style>
  <w:style w:type="paragraph" w:styleId="Footer">
    <w:name w:val="footer"/>
    <w:basedOn w:val="Normal"/>
    <w:link w:val="FooterChar"/>
    <w:unhideWhenUsed/>
    <w:rsid w:val="003930E6"/>
    <w:pPr>
      <w:tabs>
        <w:tab w:val="center" w:pos="4680"/>
        <w:tab w:val="right" w:pos="9360"/>
      </w:tabs>
    </w:pPr>
  </w:style>
  <w:style w:type="character" w:customStyle="1" w:styleId="FooterChar">
    <w:name w:val="Footer Char"/>
    <w:link w:val="Footer"/>
    <w:rsid w:val="003930E6"/>
    <w:rPr>
      <w:sz w:val="22"/>
      <w:szCs w:val="22"/>
    </w:rPr>
  </w:style>
  <w:style w:type="paragraph" w:styleId="Revision">
    <w:name w:val="Revision"/>
    <w:hidden/>
    <w:uiPriority w:val="99"/>
    <w:semiHidden/>
    <w:rsid w:val="000A3C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324954">
      <w:bodyDiv w:val="1"/>
      <w:marLeft w:val="0"/>
      <w:marRight w:val="0"/>
      <w:marTop w:val="0"/>
      <w:marBottom w:val="0"/>
      <w:divBdr>
        <w:top w:val="none" w:sz="0" w:space="0" w:color="auto"/>
        <w:left w:val="none" w:sz="0" w:space="0" w:color="auto"/>
        <w:bottom w:val="none" w:sz="0" w:space="0" w:color="auto"/>
        <w:right w:val="none" w:sz="0" w:space="0" w:color="auto"/>
      </w:divBdr>
    </w:div>
    <w:div w:id="16398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control" Target="activeX/activeX7.xml"/><Relationship Id="rId39" Type="http://schemas.openxmlformats.org/officeDocument/2006/relationships/control" Target="activeX/activeX14.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control" Target="activeX/activeX4.xml"/><Relationship Id="rId29" Type="http://schemas.openxmlformats.org/officeDocument/2006/relationships/control" Target="activeX/activeX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6.xml"/><Relationship Id="rId32" Type="http://schemas.openxmlformats.org/officeDocument/2006/relationships/image" Target="media/image12.wmf"/><Relationship Id="rId37" Type="http://schemas.openxmlformats.org/officeDocument/2006/relationships/control" Target="activeX/activeX13.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footnotes" Target="footnotes.xml"/><Relationship Id="rId19" Type="http://schemas.openxmlformats.org/officeDocument/2006/relationships/control" Target="activeX/activeX3.xml"/><Relationship Id="rId31" Type="http://schemas.openxmlformats.org/officeDocument/2006/relationships/control" Target="activeX/activeX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wmf"/><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ontrol" Target="activeX/activeX2.xml"/><Relationship Id="rId25" Type="http://schemas.openxmlformats.org/officeDocument/2006/relationships/image" Target="media/image9.wmf"/><Relationship Id="rId33" Type="http://schemas.openxmlformats.org/officeDocument/2006/relationships/control" Target="activeX/activeX11.xml"/><Relationship Id="rId38" Type="http://schemas.openxmlformats.org/officeDocument/2006/relationships/image" Target="media/image1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330AAADACD2B45AB79834739EC8C96" ma:contentTypeVersion="1" ma:contentTypeDescription="Create a new document." ma:contentTypeScope="" ma:versionID="7e4ebe8955bac125d1d6a86a545ac57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D3A7E-5E92-4DB0-B795-C19B920A091C}">
  <ds:schemaRefs>
    <ds:schemaRef ds:uri="http://schemas.microsoft.com/office/2006/metadata/longProperties"/>
  </ds:schemaRefs>
</ds:datastoreItem>
</file>

<file path=customXml/itemProps2.xml><?xml version="1.0" encoding="utf-8"?>
<ds:datastoreItem xmlns:ds="http://schemas.openxmlformats.org/officeDocument/2006/customXml" ds:itemID="{4D2A3C59-4D2E-453A-8A1E-38312B769B9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08C733B-741A-41AF-A150-CA5E2BAC7A47}">
  <ds:schemaRefs>
    <ds:schemaRef ds:uri="http://schemas.openxmlformats.org/officeDocument/2006/bibliography"/>
  </ds:schemaRefs>
</ds:datastoreItem>
</file>

<file path=customXml/itemProps4.xml><?xml version="1.0" encoding="utf-8"?>
<ds:datastoreItem xmlns:ds="http://schemas.openxmlformats.org/officeDocument/2006/customXml" ds:itemID="{A825988B-A4FE-4CF6-AAC1-7BB07329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CE3688-C9C3-44BD-B359-4A117654C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 Bin Hj. Abd Aziz</dc:creator>
  <cp:keywords/>
  <cp:lastModifiedBy>Teh Su Yuin</cp:lastModifiedBy>
  <cp:revision>7</cp:revision>
  <cp:lastPrinted>2010-01-08T03:57:00Z</cp:lastPrinted>
  <dcterms:created xsi:type="dcterms:W3CDTF">2023-02-21T10:24:00Z</dcterms:created>
  <dcterms:modified xsi:type="dcterms:W3CDTF">2023-02-28T07:30:00Z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5900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display_urn">
    <vt:lpwstr>System Account</vt:lpwstr>
  </property>
  <property fmtid="{D5CDD505-2E9C-101B-9397-08002B2CF9AE}" pid="11" name="ContentTypeId">
    <vt:lpwstr>0x0101003D330AAADACD2B45AB79834739EC8C96</vt:lpwstr>
  </property>
</Properties>
</file>