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57" w:rsidRDefault="00623A39" w:rsidP="00623A39">
      <w:pPr>
        <w:jc w:val="center"/>
        <w:rPr>
          <w:rFonts w:ascii="Times New Roman" w:hAnsi="Times New Roman" w:cs="Times New Roman"/>
          <w:b/>
          <w:sz w:val="16"/>
          <w:szCs w:val="16"/>
        </w:rPr>
      </w:pPr>
      <w:r w:rsidRPr="00623A39">
        <w:rPr>
          <w:rFonts w:ascii="Times New Roman" w:hAnsi="Times New Roman" w:cs="Times New Roman"/>
          <w:b/>
          <w:sz w:val="16"/>
          <w:szCs w:val="16"/>
        </w:rPr>
        <w:t>TERMA DAN SYARAT PERMOHONAN PEMBIAYAAN PERDAGANGAN MATA WANG ASING</w:t>
      </w:r>
      <w:r w:rsidR="006F7FC6">
        <w:rPr>
          <w:rFonts w:ascii="Times New Roman" w:hAnsi="Times New Roman" w:cs="Times New Roman"/>
          <w:b/>
          <w:sz w:val="16"/>
          <w:szCs w:val="16"/>
        </w:rPr>
        <w:t>-i</w:t>
      </w:r>
    </w:p>
    <w:p w:rsidR="00623A39" w:rsidRDefault="00623A39" w:rsidP="00DD62C4">
      <w:pPr>
        <w:jc w:val="both"/>
        <w:rPr>
          <w:rFonts w:ascii="Times New Roman" w:hAnsi="Times New Roman" w:cs="Times New Roman"/>
          <w:sz w:val="16"/>
          <w:szCs w:val="16"/>
        </w:rPr>
      </w:pPr>
      <w:r>
        <w:rPr>
          <w:rFonts w:ascii="Times New Roman" w:hAnsi="Times New Roman" w:cs="Times New Roman"/>
          <w:sz w:val="16"/>
          <w:szCs w:val="16"/>
        </w:rPr>
        <w:t>Sebagai balasan kepada permohonan kami kepada and</w:t>
      </w:r>
      <w:r w:rsidR="00096219">
        <w:rPr>
          <w:rFonts w:ascii="Times New Roman" w:hAnsi="Times New Roman" w:cs="Times New Roman"/>
          <w:sz w:val="16"/>
          <w:szCs w:val="16"/>
        </w:rPr>
        <w:t>a, AmBank Islamic Berhad (“Bank”</w:t>
      </w:r>
      <w:r>
        <w:rPr>
          <w:rFonts w:ascii="Times New Roman" w:hAnsi="Times New Roman" w:cs="Times New Roman"/>
          <w:sz w:val="16"/>
          <w:szCs w:val="16"/>
        </w:rPr>
        <w:t>) untuk memberi atau membiayai Pembiayaan Perdagangan Mata Wang Asing</w:t>
      </w:r>
      <w:r w:rsidR="006F7FC6">
        <w:rPr>
          <w:rFonts w:ascii="Times New Roman" w:hAnsi="Times New Roman" w:cs="Times New Roman"/>
          <w:sz w:val="16"/>
          <w:szCs w:val="16"/>
        </w:rPr>
        <w:t>-i</w:t>
      </w:r>
      <w:r>
        <w:rPr>
          <w:rFonts w:ascii="Times New Roman" w:hAnsi="Times New Roman" w:cs="Times New Roman"/>
          <w:sz w:val="16"/>
          <w:szCs w:val="16"/>
        </w:rPr>
        <w:t>, bagi akaun kami dan menurut permohonan kami, kami bersetuju tanpa hak menarik balik dan tanpa syarat untuk mematuhi sepenuhnya Terma dan Syarat yang berikut: -</w:t>
      </w:r>
    </w:p>
    <w:p w:rsidR="00092FBB" w:rsidRPr="00DD62C4" w:rsidRDefault="00092FBB" w:rsidP="00DD62C4">
      <w:pPr>
        <w:pStyle w:val="ListParagraph"/>
        <w:numPr>
          <w:ilvl w:val="0"/>
          <w:numId w:val="3"/>
        </w:numPr>
        <w:ind w:left="450" w:hanging="450"/>
        <w:jc w:val="both"/>
        <w:rPr>
          <w:rFonts w:ascii="Times New Roman" w:hAnsi="Times New Roman" w:cs="Times New Roman"/>
          <w:sz w:val="16"/>
          <w:szCs w:val="16"/>
        </w:rPr>
      </w:pPr>
    </w:p>
    <w:p w:rsidR="00DD62C4" w:rsidRPr="00E813D4" w:rsidRDefault="00DD62C4" w:rsidP="00897E6E">
      <w:pPr>
        <w:pStyle w:val="ListParagraph"/>
        <w:numPr>
          <w:ilvl w:val="0"/>
          <w:numId w:val="5"/>
        </w:numPr>
        <w:ind w:left="990" w:hanging="540"/>
        <w:jc w:val="both"/>
        <w:rPr>
          <w:rFonts w:ascii="Times New Roman" w:eastAsia="Times New Roman" w:hAnsi="Times New Roman" w:cs="Times New Roman"/>
          <w:sz w:val="16"/>
          <w:szCs w:val="16"/>
        </w:rPr>
      </w:pPr>
      <w:r w:rsidRPr="00DD62C4">
        <w:rPr>
          <w:rFonts w:ascii="Times New Roman" w:hAnsi="Times New Roman" w:cs="Times New Roman"/>
          <w:sz w:val="16"/>
          <w:szCs w:val="16"/>
        </w:rPr>
        <w:t>Pembiayaan Perdagangan Mata Wang Asing-i beroperasi berdasarkan kontrak Syariah Murabahah di mana kami dilantik oleh Bank sebagai wakil bagi pihak Bank untuk pembelian atau import stok barangan yang dikehendaki, bahan m</w:t>
      </w:r>
      <w:r w:rsidR="00D00E6E">
        <w:rPr>
          <w:rFonts w:ascii="Times New Roman" w:hAnsi="Times New Roman" w:cs="Times New Roman"/>
          <w:sz w:val="16"/>
          <w:szCs w:val="16"/>
        </w:rPr>
        <w:t>entah, bahagian, peralatan dan a</w:t>
      </w:r>
      <w:r w:rsidRPr="00DD62C4">
        <w:rPr>
          <w:rFonts w:ascii="Times New Roman" w:hAnsi="Times New Roman" w:cs="Times New Roman"/>
          <w:sz w:val="16"/>
          <w:szCs w:val="16"/>
        </w:rPr>
        <w:t xml:space="preserve">pa-apa asset yang nyata (“barang tersebut”). Setelah pembelian atau import barang tersebut oleh kami, Bank kemudian akan menjual barang tersebut kepada kami </w:t>
      </w:r>
      <w:r w:rsidR="00897E6E">
        <w:rPr>
          <w:rFonts w:ascii="Times New Roman" w:hAnsi="Times New Roman" w:cs="Times New Roman"/>
          <w:sz w:val="16"/>
          <w:szCs w:val="16"/>
        </w:rPr>
        <w:t>berasaskan</w:t>
      </w:r>
      <w:r w:rsidR="00897E6E" w:rsidRPr="00DD62C4">
        <w:rPr>
          <w:rFonts w:ascii="Times New Roman" w:hAnsi="Times New Roman" w:cs="Times New Roman"/>
          <w:sz w:val="16"/>
          <w:szCs w:val="16"/>
        </w:rPr>
        <w:t xml:space="preserve"> </w:t>
      </w:r>
      <w:r w:rsidRPr="00DD62C4">
        <w:rPr>
          <w:rFonts w:ascii="Times New Roman" w:hAnsi="Times New Roman" w:cs="Times New Roman"/>
          <w:sz w:val="16"/>
          <w:szCs w:val="16"/>
        </w:rPr>
        <w:t>murabahah (jualan kos campur keuntungan) pada harga yang terdiri daripada kos untuk pembelian atau import barang tersebut dan margin keuntungan Bank (“Harga Jualan Bank”). Harga Jualan Bank perlu dibayar oleh kami kepada Bank dengan bayaran tertangguh atau sekaligus pada tarikh matang. Sekiranya terdapat kelewatan atau lalai dalam penyelesaian Harga Jualan Bank apabila matang, kami akan tertakluk kepada caj lewat bayar pada kadar yang dinyatakan di dalam Surat Tawaran dan/atau Perjanjian Am dan/atau Perjanjian Kemudahan.</w:t>
      </w:r>
    </w:p>
    <w:p w:rsidR="00DD62C4" w:rsidRPr="00E813D4" w:rsidRDefault="00092FBB" w:rsidP="00897E6E">
      <w:pPr>
        <w:pStyle w:val="ListParagraph"/>
        <w:numPr>
          <w:ilvl w:val="0"/>
          <w:numId w:val="5"/>
        </w:numPr>
        <w:spacing w:after="0" w:line="240" w:lineRule="auto"/>
        <w:ind w:left="990" w:hanging="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Kami hendaklah membayar kepada Bank apabila diminta Harga Jualan Bank untuk Pembiayaan Perdagangan Mata Wang Asing-i seperti yang dinyatakan di dalam Nota Kontrak / Jadual Pembiayaan untuk Pembi</w:t>
      </w:r>
      <w:r w:rsidR="00D00E6E">
        <w:rPr>
          <w:rFonts w:ascii="Times New Roman" w:eastAsia="Times New Roman" w:hAnsi="Times New Roman" w:cs="Times New Roman"/>
          <w:sz w:val="16"/>
          <w:szCs w:val="16"/>
        </w:rPr>
        <w:t>a</w:t>
      </w:r>
      <w:r>
        <w:rPr>
          <w:rFonts w:ascii="Times New Roman" w:eastAsia="Times New Roman" w:hAnsi="Times New Roman" w:cs="Times New Roman"/>
          <w:sz w:val="16"/>
          <w:szCs w:val="16"/>
        </w:rPr>
        <w:t xml:space="preserve">yaan </w:t>
      </w:r>
      <w:r w:rsidR="00897E6E">
        <w:rPr>
          <w:rFonts w:ascii="Times New Roman" w:eastAsia="Times New Roman" w:hAnsi="Times New Roman" w:cs="Times New Roman"/>
          <w:sz w:val="16"/>
          <w:szCs w:val="16"/>
        </w:rPr>
        <w:t xml:space="preserve">Perdagangan </w:t>
      </w:r>
      <w:r>
        <w:rPr>
          <w:rFonts w:ascii="Times New Roman" w:eastAsia="Times New Roman" w:hAnsi="Times New Roman" w:cs="Times New Roman"/>
          <w:sz w:val="16"/>
          <w:szCs w:val="16"/>
        </w:rPr>
        <w:t>Mata Wang Asing-i</w:t>
      </w:r>
      <w:r w:rsidR="00DD62C4">
        <w:rPr>
          <w:rFonts w:ascii="Times New Roman" w:eastAsia="Times New Roman" w:hAnsi="Times New Roman" w:cs="Times New Roman"/>
          <w:sz w:val="16"/>
          <w:szCs w:val="16"/>
        </w:rPr>
        <w:t>.</w:t>
      </w:r>
    </w:p>
    <w:p w:rsidR="00DD62C4" w:rsidRPr="00E813D4" w:rsidRDefault="00092FBB" w:rsidP="00E813D4">
      <w:pPr>
        <w:pStyle w:val="ListParagraph"/>
        <w:numPr>
          <w:ilvl w:val="0"/>
          <w:numId w:val="5"/>
        </w:numPr>
        <w:spacing w:after="0" w:line="240" w:lineRule="auto"/>
        <w:ind w:left="990" w:hanging="540"/>
        <w:jc w:val="both"/>
        <w:rPr>
          <w:rFonts w:ascii="Times New Roman" w:eastAsia="Times New Roman" w:hAnsi="Times New Roman" w:cs="Times New Roman"/>
          <w:sz w:val="16"/>
          <w:szCs w:val="16"/>
        </w:rPr>
      </w:pPr>
      <w:r w:rsidRPr="00DD62C4">
        <w:rPr>
          <w:rFonts w:ascii="Times New Roman" w:hAnsi="Times New Roman" w:cs="Times New Roman"/>
          <w:sz w:val="16"/>
          <w:szCs w:val="16"/>
        </w:rPr>
        <w:t xml:space="preserve">Kami dengan ini memberi kuasa kepada Bank untuk mendebit mana-mana akaun kami dengan Bank untuk pembayaran jumlah wang yang perlu dibayar </w:t>
      </w:r>
      <w:r w:rsidR="00DD62C4" w:rsidRPr="00DD62C4">
        <w:rPr>
          <w:rFonts w:ascii="Times New Roman" w:hAnsi="Times New Roman" w:cs="Times New Roman"/>
          <w:sz w:val="16"/>
          <w:szCs w:val="16"/>
        </w:rPr>
        <w:t xml:space="preserve">oleh kami kepada Bank termasuk tetapi tidak terhad kepada Harga Jualan Bank, komisen, </w:t>
      </w:r>
      <w:r w:rsidR="00D00E6E">
        <w:rPr>
          <w:rFonts w:ascii="Times New Roman" w:hAnsi="Times New Roman" w:cs="Times New Roman"/>
          <w:sz w:val="16"/>
          <w:szCs w:val="16"/>
        </w:rPr>
        <w:t>fi</w:t>
      </w:r>
      <w:r w:rsidR="00DD62C4" w:rsidRPr="00DD62C4">
        <w:rPr>
          <w:rFonts w:ascii="Times New Roman" w:hAnsi="Times New Roman" w:cs="Times New Roman"/>
          <w:sz w:val="16"/>
          <w:szCs w:val="16"/>
        </w:rPr>
        <w:t>, perbelanjaan, caj lewat bayar, caj-caj lain dan kos di bawah dan berkaitan dengan Pembiayaan Perdagangan Mata Wang Asing-i.</w:t>
      </w:r>
    </w:p>
    <w:p w:rsidR="00AE1407" w:rsidRPr="00E813D4" w:rsidRDefault="00DD62C4" w:rsidP="00E813D4">
      <w:pPr>
        <w:pStyle w:val="ListParagraph"/>
        <w:numPr>
          <w:ilvl w:val="0"/>
          <w:numId w:val="5"/>
        </w:numPr>
        <w:spacing w:after="0" w:line="240" w:lineRule="auto"/>
        <w:ind w:left="990" w:hanging="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Dan sekiranya sebagai akibat pendebitan akaun akan terlebih keluar atau melebihi had sebarang kemudahan </w:t>
      </w:r>
      <w:r w:rsidR="00AE1407">
        <w:rPr>
          <w:rFonts w:ascii="Times New Roman" w:eastAsia="Times New Roman" w:hAnsi="Times New Roman" w:cs="Times New Roman"/>
          <w:sz w:val="16"/>
          <w:szCs w:val="16"/>
        </w:rPr>
        <w:t xml:space="preserve">yang diberikan kepada kami, kami akan bertanggungjawab untuk membayar </w:t>
      </w:r>
      <w:r w:rsidR="00D00E6E">
        <w:rPr>
          <w:rFonts w:ascii="Times New Roman" w:eastAsia="Times New Roman" w:hAnsi="Times New Roman" w:cs="Times New Roman"/>
          <w:sz w:val="16"/>
          <w:szCs w:val="16"/>
        </w:rPr>
        <w:t>fi</w:t>
      </w:r>
      <w:r w:rsidR="00AE1407">
        <w:rPr>
          <w:rFonts w:ascii="Times New Roman" w:eastAsia="Times New Roman" w:hAnsi="Times New Roman" w:cs="Times New Roman"/>
          <w:sz w:val="16"/>
          <w:szCs w:val="16"/>
        </w:rPr>
        <w:t xml:space="preserve"> atau caj ke atas amaun yang terlebih keluar ke atasnya p</w:t>
      </w:r>
      <w:r w:rsidR="00D50E5F">
        <w:rPr>
          <w:rFonts w:ascii="Times New Roman" w:eastAsia="Times New Roman" w:hAnsi="Times New Roman" w:cs="Times New Roman"/>
          <w:sz w:val="16"/>
          <w:szCs w:val="16"/>
        </w:rPr>
        <w:t>ada apa-apa amaun atau kadar yan</w:t>
      </w:r>
      <w:r w:rsidR="00AE1407">
        <w:rPr>
          <w:rFonts w:ascii="Times New Roman" w:eastAsia="Times New Roman" w:hAnsi="Times New Roman" w:cs="Times New Roman"/>
          <w:sz w:val="16"/>
          <w:szCs w:val="16"/>
        </w:rPr>
        <w:t>g ditentukan atau seperti yang boleh ditentukan ole</w:t>
      </w:r>
      <w:r w:rsidR="00161CBA">
        <w:rPr>
          <w:rFonts w:ascii="Times New Roman" w:eastAsia="Times New Roman" w:hAnsi="Times New Roman" w:cs="Times New Roman"/>
          <w:sz w:val="16"/>
          <w:szCs w:val="16"/>
        </w:rPr>
        <w:t xml:space="preserve">h Bank (pemberitahuan kadar </w:t>
      </w:r>
      <w:r w:rsidR="00D50E5F">
        <w:rPr>
          <w:rFonts w:ascii="Times New Roman" w:eastAsia="Times New Roman" w:hAnsi="Times New Roman" w:cs="Times New Roman"/>
          <w:sz w:val="16"/>
          <w:szCs w:val="16"/>
        </w:rPr>
        <w:t>fi</w:t>
      </w:r>
      <w:r w:rsidR="00AE1407">
        <w:rPr>
          <w:rFonts w:ascii="Times New Roman" w:eastAsia="Times New Roman" w:hAnsi="Times New Roman" w:cs="Times New Roman"/>
          <w:sz w:val="16"/>
          <w:szCs w:val="16"/>
        </w:rPr>
        <w:t xml:space="preserve"> atau caj akan dibuat secara bertulis dan kadar tersebut akan berkuatkuasa dari tarikh yang dinyatakan di dalamnya). Kami juga bersetuju bahawa Bank t</w:t>
      </w:r>
      <w:r w:rsidR="00710252">
        <w:rPr>
          <w:rFonts w:ascii="Times New Roman" w:eastAsia="Times New Roman" w:hAnsi="Times New Roman" w:cs="Times New Roman"/>
          <w:sz w:val="16"/>
          <w:szCs w:val="16"/>
        </w:rPr>
        <w:t>idak akan dalam apa jua cara diper</w:t>
      </w:r>
      <w:r w:rsidR="00AE1407">
        <w:rPr>
          <w:rFonts w:ascii="Times New Roman" w:eastAsia="Times New Roman" w:hAnsi="Times New Roman" w:cs="Times New Roman"/>
          <w:sz w:val="16"/>
          <w:szCs w:val="16"/>
        </w:rPr>
        <w:t>tanggungjawab</w:t>
      </w:r>
      <w:r w:rsidR="00710252">
        <w:rPr>
          <w:rFonts w:ascii="Times New Roman" w:eastAsia="Times New Roman" w:hAnsi="Times New Roman" w:cs="Times New Roman"/>
          <w:sz w:val="16"/>
          <w:szCs w:val="16"/>
        </w:rPr>
        <w:t>kan</w:t>
      </w:r>
      <w:r w:rsidR="00AE1407">
        <w:rPr>
          <w:rFonts w:ascii="Times New Roman" w:eastAsia="Times New Roman" w:hAnsi="Times New Roman" w:cs="Times New Roman"/>
          <w:sz w:val="16"/>
          <w:szCs w:val="16"/>
        </w:rPr>
        <w:t xml:space="preserve"> ke atas apa-apa cek </w:t>
      </w:r>
      <w:r w:rsidR="00710252">
        <w:rPr>
          <w:rFonts w:ascii="Times New Roman" w:eastAsia="Times New Roman" w:hAnsi="Times New Roman" w:cs="Times New Roman"/>
          <w:sz w:val="16"/>
          <w:szCs w:val="16"/>
        </w:rPr>
        <w:t>tendang</w:t>
      </w:r>
      <w:r w:rsidR="00AE1407">
        <w:rPr>
          <w:rFonts w:ascii="Times New Roman" w:eastAsia="Times New Roman" w:hAnsi="Times New Roman" w:cs="Times New Roman"/>
          <w:sz w:val="16"/>
          <w:szCs w:val="16"/>
        </w:rPr>
        <w:t xml:space="preserve"> akibat daripada akaun kami didebitkan atau dana yang ada digunakan untuk menyelesaikan Pembiayaan Perdaganagn Mata Wang Asing-i.</w:t>
      </w:r>
    </w:p>
    <w:p w:rsidR="00AE1407" w:rsidRDefault="00AE1407" w:rsidP="00982091">
      <w:pPr>
        <w:pStyle w:val="ListParagraph"/>
        <w:numPr>
          <w:ilvl w:val="0"/>
          <w:numId w:val="5"/>
        </w:numPr>
        <w:spacing w:after="0" w:line="240" w:lineRule="auto"/>
        <w:ind w:left="990" w:hanging="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Ibra’ (rebat) pada harga jualan atau mana-mana bahagiannya akan diberikan apabila penyelesaian awal selaras dengan </w:t>
      </w:r>
      <w:r w:rsidR="00982091">
        <w:rPr>
          <w:rFonts w:ascii="Times New Roman" w:eastAsia="Times New Roman" w:hAnsi="Times New Roman" w:cs="Times New Roman"/>
          <w:sz w:val="16"/>
          <w:szCs w:val="16"/>
        </w:rPr>
        <w:t>syarat-syarat</w:t>
      </w:r>
      <w:r>
        <w:rPr>
          <w:rFonts w:ascii="Times New Roman" w:eastAsia="Times New Roman" w:hAnsi="Times New Roman" w:cs="Times New Roman"/>
          <w:sz w:val="16"/>
          <w:szCs w:val="16"/>
        </w:rPr>
        <w:t xml:space="preserve"> Surat Tawaran.</w:t>
      </w:r>
    </w:p>
    <w:p w:rsidR="00982091" w:rsidRPr="00982091" w:rsidRDefault="00982091" w:rsidP="00982091">
      <w:pPr>
        <w:spacing w:after="0" w:line="240" w:lineRule="auto"/>
        <w:jc w:val="both"/>
        <w:rPr>
          <w:rFonts w:ascii="Times New Roman" w:eastAsia="Times New Roman" w:hAnsi="Times New Roman" w:cs="Times New Roman"/>
          <w:sz w:val="16"/>
          <w:szCs w:val="16"/>
        </w:rPr>
      </w:pPr>
    </w:p>
    <w:p w:rsidR="00DD62C4" w:rsidRDefault="00982091" w:rsidP="00982091">
      <w:pPr>
        <w:pStyle w:val="ListParagraph"/>
        <w:numPr>
          <w:ilvl w:val="0"/>
          <w:numId w:val="3"/>
        </w:numPr>
        <w:ind w:left="270" w:hanging="180"/>
        <w:jc w:val="both"/>
        <w:rPr>
          <w:rFonts w:ascii="Times New Roman" w:hAnsi="Times New Roman" w:cs="Times New Roman"/>
          <w:sz w:val="16"/>
          <w:szCs w:val="16"/>
        </w:rPr>
      </w:pPr>
      <w:r>
        <w:rPr>
          <w:rFonts w:ascii="Times New Roman" w:hAnsi="Times New Roman" w:cs="Times New Roman"/>
          <w:sz w:val="16"/>
          <w:szCs w:val="16"/>
        </w:rPr>
        <w:t>Kami beraku janji:</w:t>
      </w:r>
    </w:p>
    <w:p w:rsidR="00982091" w:rsidRPr="00E813D4" w:rsidRDefault="00651467" w:rsidP="00E813D4">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s</w:t>
      </w:r>
      <w:r w:rsidR="00982091">
        <w:rPr>
          <w:rFonts w:ascii="Times New Roman" w:hAnsi="Times New Roman" w:cs="Times New Roman"/>
          <w:sz w:val="16"/>
          <w:szCs w:val="16"/>
        </w:rPr>
        <w:t>etelah pengambilalihan barang tersebut bagi pihak Bank di bawah Pembiayaan Perdagangan Mata Wang Asing-i, untuk memegang dokumen penghantaran</w:t>
      </w:r>
      <w:r w:rsidR="00926EBC">
        <w:rPr>
          <w:rFonts w:ascii="Times New Roman" w:hAnsi="Times New Roman" w:cs="Times New Roman"/>
          <w:sz w:val="16"/>
          <w:szCs w:val="16"/>
        </w:rPr>
        <w:t>/perkapalan</w:t>
      </w:r>
      <w:r w:rsidR="00D00E6E">
        <w:rPr>
          <w:rFonts w:ascii="Times New Roman" w:hAnsi="Times New Roman" w:cs="Times New Roman"/>
          <w:sz w:val="16"/>
          <w:szCs w:val="16"/>
        </w:rPr>
        <w:t xml:space="preserve"> dan dokumen hak m</w:t>
      </w:r>
      <w:r w:rsidR="00982091">
        <w:rPr>
          <w:rFonts w:ascii="Times New Roman" w:hAnsi="Times New Roman" w:cs="Times New Roman"/>
          <w:sz w:val="16"/>
          <w:szCs w:val="16"/>
        </w:rPr>
        <w:t>ilik bersama-sama dengan barang tersebut apabila diterima sebagai amanah bagi pihak Bank.</w:t>
      </w:r>
    </w:p>
    <w:p w:rsidR="00651467" w:rsidRPr="00E813D4" w:rsidRDefault="00651467" w:rsidP="00E813D4">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 xml:space="preserve">apabila penjualan barang tersebut kepada kami, untuk </w:t>
      </w:r>
      <w:r w:rsidR="00B02B92">
        <w:rPr>
          <w:rFonts w:ascii="Times New Roman" w:hAnsi="Times New Roman" w:cs="Times New Roman"/>
          <w:sz w:val="16"/>
          <w:szCs w:val="16"/>
        </w:rPr>
        <w:t>menggadai</w:t>
      </w:r>
      <w:r w:rsidR="006A5BE7">
        <w:rPr>
          <w:rFonts w:ascii="Times New Roman" w:hAnsi="Times New Roman" w:cs="Times New Roman"/>
          <w:sz w:val="16"/>
          <w:szCs w:val="16"/>
        </w:rPr>
        <w:t xml:space="preserve"> </w:t>
      </w:r>
      <w:r>
        <w:rPr>
          <w:rFonts w:ascii="Times New Roman" w:hAnsi="Times New Roman" w:cs="Times New Roman"/>
          <w:sz w:val="16"/>
          <w:szCs w:val="16"/>
        </w:rPr>
        <w:t xml:space="preserve">/ </w:t>
      </w:r>
      <w:r w:rsidR="006A5BE7">
        <w:rPr>
          <w:rFonts w:ascii="Times New Roman" w:hAnsi="Times New Roman" w:cs="Times New Roman"/>
          <w:sz w:val="16"/>
          <w:szCs w:val="16"/>
        </w:rPr>
        <w:t>menghipotikasi</w:t>
      </w:r>
      <w:r>
        <w:rPr>
          <w:rFonts w:ascii="Times New Roman" w:hAnsi="Times New Roman" w:cs="Times New Roman"/>
          <w:sz w:val="16"/>
          <w:szCs w:val="16"/>
        </w:rPr>
        <w:t xml:space="preserve"> kepada Bank barang tersebut bersama dengan semua hak, hak milik dan kepentingan di bawah dan berkaitan dengan barang tersebut kepada Bank sebagai Sekuriti untuk pembayaran Harga Jualan Bank dan/atau pelepasan keberhutangan yang dinyatakan di sini.</w:t>
      </w:r>
    </w:p>
    <w:p w:rsidR="00C9159F" w:rsidRPr="00E813D4" w:rsidRDefault="00C13AE1" w:rsidP="00897E6E">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u</w:t>
      </w:r>
      <w:r w:rsidR="00991E5B">
        <w:rPr>
          <w:rFonts w:ascii="Times New Roman" w:hAnsi="Times New Roman" w:cs="Times New Roman"/>
          <w:sz w:val="16"/>
          <w:szCs w:val="16"/>
        </w:rPr>
        <w:t xml:space="preserve">ntuk mendarat dan/atau menyimpan dan/atau memegang </w:t>
      </w:r>
      <w:r w:rsidR="00991E5B" w:rsidRPr="00991E5B">
        <w:rPr>
          <w:rStyle w:val="Emphasis"/>
          <w:rFonts w:ascii="Times New Roman" w:hAnsi="Times New Roman" w:cs="Times New Roman"/>
          <w:i w:val="0"/>
          <w:sz w:val="16"/>
          <w:szCs w:val="16"/>
        </w:rPr>
        <w:t>dan/atau menyerah kepada</w:t>
      </w:r>
      <w:r w:rsidR="00991E5B">
        <w:rPr>
          <w:rStyle w:val="Emphasis"/>
          <w:rFonts w:ascii="Times New Roman" w:hAnsi="Times New Roman" w:cs="Times New Roman"/>
          <w:i w:val="0"/>
          <w:sz w:val="16"/>
          <w:szCs w:val="16"/>
        </w:rPr>
        <w:t xml:space="preserve"> pembeli (pembeli-pembeli) kepada siapa kami tidak berhutang atau di bawah apa-apa </w:t>
      </w:r>
      <w:r w:rsidR="00897E6E">
        <w:rPr>
          <w:rStyle w:val="Emphasis"/>
          <w:rFonts w:ascii="Times New Roman" w:hAnsi="Times New Roman" w:cs="Times New Roman"/>
          <w:i w:val="0"/>
          <w:sz w:val="16"/>
          <w:szCs w:val="16"/>
        </w:rPr>
        <w:t xml:space="preserve">liabiliti </w:t>
      </w:r>
      <w:r w:rsidR="00991E5B">
        <w:rPr>
          <w:rStyle w:val="Emphasis"/>
          <w:rFonts w:ascii="Times New Roman" w:hAnsi="Times New Roman" w:cs="Times New Roman"/>
          <w:i w:val="0"/>
          <w:sz w:val="16"/>
          <w:szCs w:val="16"/>
        </w:rPr>
        <w:t xml:space="preserve">barang tersebut. Apabila dijual semua atau mana-mana daripada </w:t>
      </w:r>
      <w:r w:rsidR="00897E6E">
        <w:rPr>
          <w:rStyle w:val="Emphasis"/>
          <w:rFonts w:ascii="Times New Roman" w:hAnsi="Times New Roman" w:cs="Times New Roman"/>
          <w:i w:val="0"/>
          <w:sz w:val="16"/>
          <w:szCs w:val="16"/>
        </w:rPr>
        <w:t xml:space="preserve">barang </w:t>
      </w:r>
      <w:r w:rsidR="00991E5B">
        <w:rPr>
          <w:rStyle w:val="Emphasis"/>
          <w:rFonts w:ascii="Times New Roman" w:hAnsi="Times New Roman" w:cs="Times New Roman"/>
          <w:i w:val="0"/>
          <w:sz w:val="16"/>
          <w:szCs w:val="16"/>
        </w:rPr>
        <w:t>tersebut</w:t>
      </w:r>
      <w:r w:rsidR="00D00E6E">
        <w:rPr>
          <w:rStyle w:val="Emphasis"/>
          <w:rFonts w:ascii="Times New Roman" w:hAnsi="Times New Roman" w:cs="Times New Roman"/>
          <w:i w:val="0"/>
          <w:sz w:val="16"/>
          <w:szCs w:val="16"/>
        </w:rPr>
        <w:t>,</w:t>
      </w:r>
      <w:r w:rsidR="00991E5B">
        <w:rPr>
          <w:rStyle w:val="Emphasis"/>
          <w:rFonts w:ascii="Times New Roman" w:hAnsi="Times New Roman" w:cs="Times New Roman"/>
          <w:i w:val="0"/>
          <w:sz w:val="16"/>
          <w:szCs w:val="16"/>
        </w:rPr>
        <w:t xml:space="preserve"> kami akan menerima hasil jualan tersebut sebagai amanah kepada Bank dan sebagai wakil pihak Bank dan bukan sebaliknya dan seterusnya meremitkan kepada Bank atau menyebabkan pembeli-pembeli meremitkan kepada Bank keseluruhan hasil jualan dan sebarang bayar</w:t>
      </w:r>
      <w:r w:rsidR="00897E6E">
        <w:rPr>
          <w:rStyle w:val="Emphasis"/>
          <w:rFonts w:ascii="Times New Roman" w:hAnsi="Times New Roman" w:cs="Times New Roman"/>
          <w:i w:val="0"/>
          <w:sz w:val="16"/>
          <w:szCs w:val="16"/>
        </w:rPr>
        <w:t>a</w:t>
      </w:r>
      <w:r w:rsidR="00991E5B">
        <w:rPr>
          <w:rStyle w:val="Emphasis"/>
          <w:rFonts w:ascii="Times New Roman" w:hAnsi="Times New Roman" w:cs="Times New Roman"/>
          <w:i w:val="0"/>
          <w:sz w:val="16"/>
          <w:szCs w:val="16"/>
        </w:rPr>
        <w:t xml:space="preserve">n </w:t>
      </w:r>
      <w:r w:rsidR="00897E6E">
        <w:rPr>
          <w:rStyle w:val="Emphasis"/>
          <w:rFonts w:ascii="Times New Roman" w:hAnsi="Times New Roman" w:cs="Times New Roman"/>
          <w:i w:val="0"/>
          <w:sz w:val="16"/>
          <w:szCs w:val="16"/>
        </w:rPr>
        <w:t xml:space="preserve">sebahagian </w:t>
      </w:r>
      <w:r w:rsidR="00991E5B">
        <w:rPr>
          <w:rStyle w:val="Emphasis"/>
          <w:rFonts w:ascii="Times New Roman" w:hAnsi="Times New Roman" w:cs="Times New Roman"/>
          <w:i w:val="0"/>
          <w:sz w:val="16"/>
          <w:szCs w:val="16"/>
        </w:rPr>
        <w:t xml:space="preserve">dengan serta-merta apabila diterima tanpa sebarang imbangan atau penolakan sama sekali. </w:t>
      </w:r>
      <w:r w:rsidR="00C9159F">
        <w:rPr>
          <w:rStyle w:val="Emphasis"/>
          <w:rFonts w:ascii="Times New Roman" w:hAnsi="Times New Roman" w:cs="Times New Roman"/>
          <w:i w:val="0"/>
          <w:sz w:val="16"/>
          <w:szCs w:val="16"/>
        </w:rPr>
        <w:t>Bank dengan ini diberi kuasa untuk menggunakan hasil jualan itu dalam apa-apa cara yang difikirkan sesuai oleh Bank temasuk tetapi tidak terhad kepada membayar Harga Jualan Bank dan/atau keberhutangan kami yang dinyatakan di sini.</w:t>
      </w:r>
    </w:p>
    <w:p w:rsidR="00C9159F" w:rsidRPr="00E813D4" w:rsidRDefault="00C13AE1" w:rsidP="00897E6E">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u</w:t>
      </w:r>
      <w:r w:rsidR="00C9159F">
        <w:rPr>
          <w:rFonts w:ascii="Times New Roman" w:hAnsi="Times New Roman" w:cs="Times New Roman"/>
          <w:sz w:val="16"/>
          <w:szCs w:val="16"/>
        </w:rPr>
        <w:t xml:space="preserve">ntuk memberi kepada Bank </w:t>
      </w:r>
      <w:r w:rsidR="00897E6E">
        <w:rPr>
          <w:rFonts w:ascii="Times New Roman" w:hAnsi="Times New Roman" w:cs="Times New Roman"/>
          <w:sz w:val="16"/>
          <w:szCs w:val="16"/>
        </w:rPr>
        <w:t xml:space="preserve">semua </w:t>
      </w:r>
      <w:r w:rsidR="00C9159F">
        <w:rPr>
          <w:rFonts w:ascii="Times New Roman" w:hAnsi="Times New Roman" w:cs="Times New Roman"/>
          <w:sz w:val="16"/>
          <w:szCs w:val="16"/>
        </w:rPr>
        <w:t>butiran yang perlu tentang urus niaga jualan bagi setiap barang untuk membolehkan Bank me</w:t>
      </w:r>
      <w:r w:rsidR="00897E6E">
        <w:rPr>
          <w:rFonts w:ascii="Times New Roman" w:hAnsi="Times New Roman" w:cs="Times New Roman"/>
          <w:sz w:val="16"/>
          <w:szCs w:val="16"/>
        </w:rPr>
        <w:t>n</w:t>
      </w:r>
      <w:r w:rsidR="00C9159F">
        <w:rPr>
          <w:rFonts w:ascii="Times New Roman" w:hAnsi="Times New Roman" w:cs="Times New Roman"/>
          <w:sz w:val="16"/>
          <w:szCs w:val="16"/>
        </w:rPr>
        <w:t xml:space="preserve">ggunakan hasil jualan </w:t>
      </w:r>
      <w:r w:rsidR="00897E6E">
        <w:rPr>
          <w:rFonts w:ascii="Times New Roman" w:hAnsi="Times New Roman" w:cs="Times New Roman"/>
          <w:sz w:val="16"/>
          <w:szCs w:val="16"/>
        </w:rPr>
        <w:t xml:space="preserve">barang </w:t>
      </w:r>
      <w:r w:rsidR="00C9159F">
        <w:rPr>
          <w:rFonts w:ascii="Times New Roman" w:hAnsi="Times New Roman" w:cs="Times New Roman"/>
          <w:sz w:val="16"/>
          <w:szCs w:val="16"/>
        </w:rPr>
        <w:t>tersebut yang diterima oleh kami kepada draf berkenaan.</w:t>
      </w:r>
    </w:p>
    <w:p w:rsidR="00D44126" w:rsidRPr="00E813D4" w:rsidRDefault="00C9159F" w:rsidP="00E813D4">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 xml:space="preserve">Untuk </w:t>
      </w:r>
      <w:r w:rsidR="00484922">
        <w:rPr>
          <w:rFonts w:ascii="Times New Roman" w:hAnsi="Times New Roman" w:cs="Times New Roman"/>
          <w:sz w:val="16"/>
          <w:szCs w:val="16"/>
        </w:rPr>
        <w:t>menerima bil pertukaran yang di</w:t>
      </w:r>
      <w:r>
        <w:rPr>
          <w:rFonts w:ascii="Times New Roman" w:hAnsi="Times New Roman" w:cs="Times New Roman"/>
          <w:sz w:val="16"/>
          <w:szCs w:val="16"/>
        </w:rPr>
        <w:t>kelu</w:t>
      </w:r>
      <w:r w:rsidR="00484922">
        <w:rPr>
          <w:rFonts w:ascii="Times New Roman" w:hAnsi="Times New Roman" w:cs="Times New Roman"/>
          <w:sz w:val="16"/>
          <w:szCs w:val="16"/>
        </w:rPr>
        <w:t>a</w:t>
      </w:r>
      <w:r>
        <w:rPr>
          <w:rFonts w:ascii="Times New Roman" w:hAnsi="Times New Roman" w:cs="Times New Roman"/>
          <w:sz w:val="16"/>
          <w:szCs w:val="16"/>
        </w:rPr>
        <w:t>rkan oleh Bank ke atas kami</w:t>
      </w:r>
      <w:r w:rsidR="00484922">
        <w:rPr>
          <w:rFonts w:ascii="Times New Roman" w:hAnsi="Times New Roman" w:cs="Times New Roman"/>
          <w:sz w:val="16"/>
          <w:szCs w:val="16"/>
        </w:rPr>
        <w:t xml:space="preserve"> untuk matang </w:t>
      </w:r>
      <w:r w:rsidR="00D44126">
        <w:rPr>
          <w:rFonts w:ascii="Times New Roman" w:hAnsi="Times New Roman" w:cs="Times New Roman"/>
          <w:sz w:val="16"/>
          <w:szCs w:val="16"/>
        </w:rPr>
        <w:t>pada tarikh matang untuk jumlah Harga Jualan Bank.</w:t>
      </w:r>
    </w:p>
    <w:p w:rsidR="00D44126" w:rsidRPr="00E813D4" w:rsidRDefault="00C13AE1" w:rsidP="00897E6E">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u</w:t>
      </w:r>
      <w:r w:rsidR="00D44126">
        <w:rPr>
          <w:rFonts w:ascii="Times New Roman" w:hAnsi="Times New Roman" w:cs="Times New Roman"/>
          <w:sz w:val="16"/>
          <w:szCs w:val="16"/>
        </w:rPr>
        <w:t>ntuk membayar semua tambang angkutan, gudang, transit dok, caj lain, sewa dan segala kos lain dan sampingan kepada barang tersebut dan untuk membayar balik sepenuhnya jika yang sama dibayar oleh Bank.</w:t>
      </w:r>
    </w:p>
    <w:p w:rsidR="00D44126" w:rsidRPr="00E813D4" w:rsidRDefault="00C13AE1" w:rsidP="00897E6E">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u</w:t>
      </w:r>
      <w:r w:rsidR="00D44126">
        <w:rPr>
          <w:rFonts w:ascii="Times New Roman" w:hAnsi="Times New Roman" w:cs="Times New Roman"/>
          <w:sz w:val="16"/>
          <w:szCs w:val="16"/>
        </w:rPr>
        <w:t>ntuk memaklumkan kepad</w:t>
      </w:r>
      <w:r w:rsidR="002E067F">
        <w:rPr>
          <w:rFonts w:ascii="Times New Roman" w:hAnsi="Times New Roman" w:cs="Times New Roman"/>
          <w:sz w:val="16"/>
          <w:szCs w:val="16"/>
        </w:rPr>
        <w:t>a B</w:t>
      </w:r>
      <w:r w:rsidR="00D44126">
        <w:rPr>
          <w:rFonts w:ascii="Times New Roman" w:hAnsi="Times New Roman" w:cs="Times New Roman"/>
          <w:sz w:val="16"/>
          <w:szCs w:val="16"/>
        </w:rPr>
        <w:t xml:space="preserve">ank tempat beradanya barang tersebut dan sebarang perubahan dalam keadaan, kualiti atau kuantiti barang tersebut pada setiap masa dan kami tidak akan membenarkan yang sama diproses atau diubah tanpa kebenaran bertulis Bank terlebih dahulu dan akan menyimpan yang sama bebas daripada sebarang gadaian, </w:t>
      </w:r>
      <w:r w:rsidR="00D00E6E">
        <w:rPr>
          <w:rFonts w:ascii="Times New Roman" w:hAnsi="Times New Roman" w:cs="Times New Roman"/>
          <w:sz w:val="16"/>
          <w:szCs w:val="16"/>
        </w:rPr>
        <w:t>penggadaian</w:t>
      </w:r>
      <w:r w:rsidR="00D44126">
        <w:rPr>
          <w:rFonts w:ascii="Times New Roman" w:hAnsi="Times New Roman" w:cs="Times New Roman"/>
          <w:sz w:val="16"/>
          <w:szCs w:val="16"/>
        </w:rPr>
        <w:t xml:space="preserve">, cagaran, lien atau bebanan lain dan Bank hendaklah mempunyai hak untuk memeriksa barang tersebut pada bila-bila masa tanpa </w:t>
      </w:r>
      <w:r w:rsidR="00897E6E">
        <w:rPr>
          <w:rFonts w:ascii="Times New Roman" w:hAnsi="Times New Roman" w:cs="Times New Roman"/>
          <w:sz w:val="16"/>
          <w:szCs w:val="16"/>
        </w:rPr>
        <w:t xml:space="preserve">notis </w:t>
      </w:r>
      <w:r w:rsidR="00D44126">
        <w:rPr>
          <w:rFonts w:ascii="Times New Roman" w:hAnsi="Times New Roman" w:cs="Times New Roman"/>
          <w:sz w:val="16"/>
          <w:szCs w:val="16"/>
        </w:rPr>
        <w:t>kepada kami dan atas kos dan perbelanjaan kami.</w:t>
      </w:r>
    </w:p>
    <w:p w:rsidR="001723A4" w:rsidRPr="00E813D4" w:rsidRDefault="00C13AE1" w:rsidP="00E813D4">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u</w:t>
      </w:r>
      <w:r w:rsidR="001723A4">
        <w:rPr>
          <w:rFonts w:ascii="Times New Roman" w:hAnsi="Times New Roman" w:cs="Times New Roman"/>
          <w:sz w:val="16"/>
          <w:szCs w:val="16"/>
        </w:rPr>
        <w:t>ntuk menghantar kepada Bank salinan invois-invois jualan bagi barang tersebut apabila dikeluarkan oleh kami menunjukkan nama-nama pembeli dan jumlah harga jualan bagi barang tersebut.</w:t>
      </w:r>
    </w:p>
    <w:p w:rsidR="001723A4" w:rsidRPr="00E813D4" w:rsidRDefault="00C13AE1" w:rsidP="00E813D4">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t</w:t>
      </w:r>
      <w:r w:rsidR="001723A4">
        <w:rPr>
          <w:rFonts w:ascii="Times New Roman" w:hAnsi="Times New Roman" w:cs="Times New Roman"/>
          <w:sz w:val="16"/>
          <w:szCs w:val="16"/>
        </w:rPr>
        <w:t>idak menjual atau sebali</w:t>
      </w:r>
      <w:r w:rsidR="00897E6E">
        <w:rPr>
          <w:rFonts w:ascii="Times New Roman" w:hAnsi="Times New Roman" w:cs="Times New Roman"/>
          <w:sz w:val="16"/>
          <w:szCs w:val="16"/>
        </w:rPr>
        <w:t>k</w:t>
      </w:r>
      <w:r w:rsidR="001723A4">
        <w:rPr>
          <w:rFonts w:ascii="Times New Roman" w:hAnsi="Times New Roman" w:cs="Times New Roman"/>
          <w:sz w:val="16"/>
          <w:szCs w:val="16"/>
        </w:rPr>
        <w:t>nya melupuskan mana-mana dari barang tersebut atas terma tertunda (selain daripada kredit dagangan biasa) atau bagi sebarang balasan bukan wang atau untuk kurang daripada nilai pasaran semasa tanpa kebenaran bertulis Bank terlebih dahulu.</w:t>
      </w:r>
    </w:p>
    <w:p w:rsidR="001723A4" w:rsidRPr="00E813D4" w:rsidRDefault="00C13AE1" w:rsidP="00E813D4">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u</w:t>
      </w:r>
      <w:r w:rsidR="001723A4">
        <w:rPr>
          <w:rFonts w:ascii="Times New Roman" w:hAnsi="Times New Roman" w:cs="Times New Roman"/>
          <w:sz w:val="16"/>
          <w:szCs w:val="16"/>
        </w:rPr>
        <w:t>ntuk memulan</w:t>
      </w:r>
      <w:r w:rsidR="00897E6E">
        <w:rPr>
          <w:rFonts w:ascii="Times New Roman" w:hAnsi="Times New Roman" w:cs="Times New Roman"/>
          <w:sz w:val="16"/>
          <w:szCs w:val="16"/>
        </w:rPr>
        <w:t>g</w:t>
      </w:r>
      <w:r w:rsidR="001723A4">
        <w:rPr>
          <w:rFonts w:ascii="Times New Roman" w:hAnsi="Times New Roman" w:cs="Times New Roman"/>
          <w:sz w:val="16"/>
          <w:szCs w:val="16"/>
        </w:rPr>
        <w:t>kan kepada Bank semua dokumen dan barang tersebut yang diwakilinya berhubung yang mana Bank tidak menerima sebarang hasil jualan apabila pertamanya dituntut oleh Bank, jika tidak Bank hendaklah mempunyai hak, tanpa prejudis kepada sebarang hak lain yang mungkin diperuntukkan kepadanya di bawah undang-undang atau dalam sebarang perjanjian lain, untuk melaksanakan hak-haknya sepertimana dinyatakan dalam Klausa 5 di bawah.</w:t>
      </w:r>
    </w:p>
    <w:p w:rsidR="00E25500" w:rsidRPr="00E813D4" w:rsidRDefault="00C13AE1" w:rsidP="00897E6E">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u</w:t>
      </w:r>
      <w:r w:rsidR="002E067F">
        <w:rPr>
          <w:rFonts w:ascii="Times New Roman" w:hAnsi="Times New Roman" w:cs="Times New Roman"/>
          <w:sz w:val="16"/>
          <w:szCs w:val="16"/>
        </w:rPr>
        <w:t>ntuk menyimpan dengan baik dan melindungi / men</w:t>
      </w:r>
      <w:r w:rsidR="00897E6E">
        <w:rPr>
          <w:rFonts w:ascii="Times New Roman" w:hAnsi="Times New Roman" w:cs="Times New Roman"/>
          <w:sz w:val="16"/>
          <w:szCs w:val="16"/>
        </w:rPr>
        <w:t>g</w:t>
      </w:r>
      <w:r w:rsidR="002E067F">
        <w:rPr>
          <w:rFonts w:ascii="Times New Roman" w:hAnsi="Times New Roman" w:cs="Times New Roman"/>
          <w:sz w:val="16"/>
          <w:szCs w:val="16"/>
        </w:rPr>
        <w:t>insurankan dengan memadai barang tersebut pada setiap masa terhadap risiko yang boleh dilindungi termas</w:t>
      </w:r>
      <w:r w:rsidR="00D00E6E">
        <w:rPr>
          <w:rFonts w:ascii="Times New Roman" w:hAnsi="Times New Roman" w:cs="Times New Roman"/>
          <w:sz w:val="16"/>
          <w:szCs w:val="16"/>
        </w:rPr>
        <w:t>uk kebakaran dan banjir pada ni</w:t>
      </w:r>
      <w:r w:rsidR="002E067F">
        <w:rPr>
          <w:rFonts w:ascii="Times New Roman" w:hAnsi="Times New Roman" w:cs="Times New Roman"/>
          <w:sz w:val="16"/>
          <w:szCs w:val="16"/>
        </w:rPr>
        <w:t xml:space="preserve">lai penuh mereka, dan juga jika diperlukan oleh Bank, terhadap risiko marin dan untuk memegang polisi-polisi dan hasil Takaful / insurans (jika dibayar oleh syarikat Takaul / insurans) </w:t>
      </w:r>
      <w:r w:rsidR="002E067F">
        <w:rPr>
          <w:rFonts w:ascii="Times New Roman" w:hAnsi="Times New Roman" w:cs="Times New Roman"/>
          <w:sz w:val="16"/>
          <w:szCs w:val="16"/>
        </w:rPr>
        <w:lastRenderedPageBreak/>
        <w:t xml:space="preserve">atas amanah bagi Bank dan sekiranya berlaku kerugian atau kerosakan pada barang tersebut disebabkan apapun, untuk membayar kepada Bank seterusnya semua wang yang diterima daripada syarikat Takaful / insurans atau sebaliknya berhubung dengan </w:t>
      </w:r>
      <w:r w:rsidR="00897E6E">
        <w:rPr>
          <w:rFonts w:ascii="Times New Roman" w:hAnsi="Times New Roman" w:cs="Times New Roman"/>
          <w:sz w:val="16"/>
          <w:szCs w:val="16"/>
        </w:rPr>
        <w:t xml:space="preserve">kerugian </w:t>
      </w:r>
      <w:r w:rsidR="002E067F">
        <w:rPr>
          <w:rFonts w:ascii="Times New Roman" w:hAnsi="Times New Roman" w:cs="Times New Roman"/>
          <w:sz w:val="16"/>
          <w:szCs w:val="16"/>
        </w:rPr>
        <w:t xml:space="preserve">atau kerosakan demikian dan untuk menggantikan sebarang kekurangan atau perbezaan antara amaun Harga Jualan Bank terkumpul atau mana-mana sebahagian daripadanya dan wang Takaful / insurans yang diterima. Barang tersebut adalah dan </w:t>
      </w:r>
      <w:r w:rsidR="00E25500">
        <w:rPr>
          <w:rFonts w:ascii="Times New Roman" w:hAnsi="Times New Roman" w:cs="Times New Roman"/>
          <w:sz w:val="16"/>
          <w:szCs w:val="16"/>
        </w:rPr>
        <w:t>hendaklah atas risiko kami.</w:t>
      </w:r>
    </w:p>
    <w:p w:rsidR="00CA2F8A" w:rsidRPr="00E813D4" w:rsidRDefault="00C13AE1" w:rsidP="00897E6E">
      <w:pPr>
        <w:pStyle w:val="ListParagraph"/>
        <w:numPr>
          <w:ilvl w:val="0"/>
          <w:numId w:val="6"/>
        </w:numPr>
        <w:ind w:hanging="540"/>
        <w:jc w:val="both"/>
        <w:rPr>
          <w:rFonts w:ascii="Times New Roman" w:hAnsi="Times New Roman" w:cs="Times New Roman"/>
          <w:sz w:val="16"/>
          <w:szCs w:val="16"/>
        </w:rPr>
      </w:pPr>
      <w:r>
        <w:rPr>
          <w:rFonts w:ascii="Times New Roman" w:hAnsi="Times New Roman" w:cs="Times New Roman"/>
          <w:sz w:val="16"/>
          <w:szCs w:val="16"/>
        </w:rPr>
        <w:t>b</w:t>
      </w:r>
      <w:r w:rsidR="00926EBC">
        <w:rPr>
          <w:rFonts w:ascii="Times New Roman" w:hAnsi="Times New Roman" w:cs="Times New Roman"/>
          <w:sz w:val="16"/>
          <w:szCs w:val="16"/>
        </w:rPr>
        <w:t>ahawa urusniaga ini hendaklah diasingkan daripada sebarang urus niaga lain dan bahawa dokume</w:t>
      </w:r>
      <w:r w:rsidR="00897E6E">
        <w:rPr>
          <w:rFonts w:ascii="Times New Roman" w:hAnsi="Times New Roman" w:cs="Times New Roman"/>
          <w:sz w:val="16"/>
          <w:szCs w:val="16"/>
        </w:rPr>
        <w:t>n</w:t>
      </w:r>
      <w:r w:rsidR="00926EBC">
        <w:rPr>
          <w:rFonts w:ascii="Times New Roman" w:hAnsi="Times New Roman" w:cs="Times New Roman"/>
          <w:sz w:val="16"/>
          <w:szCs w:val="16"/>
        </w:rPr>
        <w:t>-dokume</w:t>
      </w:r>
      <w:r w:rsidR="00897E6E">
        <w:rPr>
          <w:rFonts w:ascii="Times New Roman" w:hAnsi="Times New Roman" w:cs="Times New Roman"/>
          <w:sz w:val="16"/>
          <w:szCs w:val="16"/>
        </w:rPr>
        <w:t>n</w:t>
      </w:r>
      <w:r w:rsidR="00926EBC">
        <w:rPr>
          <w:rFonts w:ascii="Times New Roman" w:hAnsi="Times New Roman" w:cs="Times New Roman"/>
          <w:sz w:val="16"/>
          <w:szCs w:val="16"/>
        </w:rPr>
        <w:t xml:space="preserve"> penghantaran/perkapalan dan dokumen/dokumen hak milik, barang tersebut, hasil daripada sebarang jualan dan semua wang Takaful / insurans hendaklah diasingkan dan berasingan daripada dokumen-dokumen, barang, </w:t>
      </w:r>
      <w:r w:rsidR="00CA2F8A">
        <w:rPr>
          <w:rFonts w:ascii="Times New Roman" w:hAnsi="Times New Roman" w:cs="Times New Roman"/>
          <w:sz w:val="16"/>
          <w:szCs w:val="16"/>
        </w:rPr>
        <w:t xml:space="preserve">hasil jualan atau </w:t>
      </w:r>
      <w:r w:rsidR="00897E6E">
        <w:rPr>
          <w:rFonts w:ascii="Times New Roman" w:hAnsi="Times New Roman" w:cs="Times New Roman"/>
          <w:sz w:val="16"/>
          <w:szCs w:val="16"/>
        </w:rPr>
        <w:t>wang-</w:t>
      </w:r>
      <w:r w:rsidR="00CA2F8A">
        <w:rPr>
          <w:rFonts w:ascii="Times New Roman" w:hAnsi="Times New Roman" w:cs="Times New Roman"/>
          <w:sz w:val="16"/>
          <w:szCs w:val="16"/>
        </w:rPr>
        <w:t>wang Takaful / insurans lain berhubung dengan atau hasil daripada sebarang urusniaga lain.</w:t>
      </w:r>
    </w:p>
    <w:p w:rsidR="00CA2F8A" w:rsidRPr="00D00E6E" w:rsidRDefault="00C13AE1" w:rsidP="00897E6E">
      <w:pPr>
        <w:pStyle w:val="ListParagraph"/>
        <w:numPr>
          <w:ilvl w:val="0"/>
          <w:numId w:val="6"/>
        </w:numPr>
        <w:ind w:hanging="540"/>
        <w:jc w:val="both"/>
        <w:rPr>
          <w:rFonts w:ascii="Times New Roman" w:hAnsi="Times New Roman" w:cs="Times New Roman"/>
          <w:b/>
          <w:sz w:val="16"/>
          <w:szCs w:val="16"/>
        </w:rPr>
      </w:pPr>
      <w:r>
        <w:rPr>
          <w:rFonts w:ascii="Times New Roman" w:hAnsi="Times New Roman" w:cs="Times New Roman"/>
          <w:sz w:val="16"/>
          <w:szCs w:val="16"/>
        </w:rPr>
        <w:t>u</w:t>
      </w:r>
      <w:r w:rsidR="00CA2F8A">
        <w:rPr>
          <w:rFonts w:ascii="Times New Roman" w:hAnsi="Times New Roman" w:cs="Times New Roman"/>
          <w:sz w:val="16"/>
          <w:szCs w:val="16"/>
        </w:rPr>
        <w:t xml:space="preserve">ntuk memberi </w:t>
      </w:r>
      <w:r w:rsidR="00897E6E">
        <w:rPr>
          <w:rFonts w:ascii="Times New Roman" w:hAnsi="Times New Roman" w:cs="Times New Roman"/>
          <w:sz w:val="16"/>
          <w:szCs w:val="16"/>
        </w:rPr>
        <w:t xml:space="preserve">indemniti </w:t>
      </w:r>
      <w:r w:rsidR="00CA2F8A">
        <w:rPr>
          <w:rFonts w:ascii="Times New Roman" w:hAnsi="Times New Roman" w:cs="Times New Roman"/>
          <w:sz w:val="16"/>
          <w:szCs w:val="16"/>
        </w:rPr>
        <w:t>kepada Bank, koresponden-koresponden dan ejennya apabila dituntut terhadap semua tindakan, dakwaan, tuntutan, kos, perbelanjaan termasuk kos undang-undang</w:t>
      </w:r>
      <w:r w:rsidR="00897E6E">
        <w:rPr>
          <w:rFonts w:ascii="Times New Roman" w:hAnsi="Times New Roman" w:cs="Times New Roman"/>
          <w:sz w:val="16"/>
          <w:szCs w:val="16"/>
        </w:rPr>
        <w:t xml:space="preserve"> </w:t>
      </w:r>
      <w:r w:rsidR="00CA2F8A">
        <w:rPr>
          <w:rFonts w:ascii="Times New Roman" w:hAnsi="Times New Roman" w:cs="Times New Roman"/>
          <w:sz w:val="16"/>
          <w:szCs w:val="16"/>
        </w:rPr>
        <w:t xml:space="preserve">atas asas </w:t>
      </w:r>
      <w:r w:rsidR="00897E6E">
        <w:rPr>
          <w:rFonts w:ascii="Times New Roman" w:hAnsi="Times New Roman" w:cs="Times New Roman"/>
          <w:sz w:val="16"/>
          <w:szCs w:val="16"/>
        </w:rPr>
        <w:t xml:space="preserve">indemniti </w:t>
      </w:r>
      <w:r w:rsidR="00CA2F8A">
        <w:rPr>
          <w:rFonts w:ascii="Times New Roman" w:hAnsi="Times New Roman" w:cs="Times New Roman"/>
          <w:sz w:val="16"/>
          <w:szCs w:val="16"/>
        </w:rPr>
        <w:t xml:space="preserve">penuh, </w:t>
      </w:r>
      <w:r w:rsidR="00897E6E">
        <w:rPr>
          <w:rFonts w:ascii="Times New Roman" w:hAnsi="Times New Roman" w:cs="Times New Roman"/>
          <w:sz w:val="16"/>
          <w:szCs w:val="16"/>
        </w:rPr>
        <w:t xml:space="preserve">liabiliti </w:t>
      </w:r>
      <w:r w:rsidR="00CA2F8A">
        <w:rPr>
          <w:rFonts w:ascii="Times New Roman" w:hAnsi="Times New Roman" w:cs="Times New Roman"/>
          <w:sz w:val="16"/>
          <w:szCs w:val="16"/>
        </w:rPr>
        <w:t xml:space="preserve">sebarang sifat dan kerugian (termasuk kerugian pertukaran asing) kini atau akan dialami oleh Bank atau pegawai ejen atau pekerjanya untuk sebarang perkara yang dilakukan atau tidak dilakukan berhubung atau hasil daripada pelepasan dokumen-dokumen tersebut kepada kami atau sebaliknya berhubung dengan barangan tersebut </w:t>
      </w:r>
      <w:r w:rsidR="00CA2F8A" w:rsidRPr="00D00E6E">
        <w:rPr>
          <w:rFonts w:ascii="Times New Roman" w:hAnsi="Times New Roman" w:cs="Times New Roman"/>
          <w:b/>
          <w:sz w:val="16"/>
          <w:szCs w:val="16"/>
        </w:rPr>
        <w:t>atau disebabkan oleh pelanggaran atau ketidakpatuhan oleh kami terhadap Akta Perdagangan Strategik 2010.</w:t>
      </w:r>
    </w:p>
    <w:p w:rsidR="007E44BF" w:rsidRDefault="00C13AE1" w:rsidP="004F499E">
      <w:pPr>
        <w:pStyle w:val="ListParagraph"/>
        <w:numPr>
          <w:ilvl w:val="0"/>
          <w:numId w:val="6"/>
        </w:numPr>
        <w:spacing w:after="0" w:line="240" w:lineRule="auto"/>
        <w:ind w:hanging="540"/>
        <w:jc w:val="both"/>
        <w:rPr>
          <w:rFonts w:ascii="Times New Roman" w:hAnsi="Times New Roman" w:cs="Times New Roman"/>
          <w:sz w:val="16"/>
          <w:szCs w:val="16"/>
        </w:rPr>
      </w:pPr>
      <w:r>
        <w:rPr>
          <w:rFonts w:ascii="Times New Roman" w:hAnsi="Times New Roman" w:cs="Times New Roman"/>
          <w:sz w:val="16"/>
          <w:szCs w:val="16"/>
        </w:rPr>
        <w:t>d</w:t>
      </w:r>
      <w:r w:rsidR="00247921">
        <w:rPr>
          <w:rFonts w:ascii="Times New Roman" w:hAnsi="Times New Roman" w:cs="Times New Roman"/>
          <w:sz w:val="16"/>
          <w:szCs w:val="16"/>
        </w:rPr>
        <w:t xml:space="preserve">engan serta-merta melaksanakan dan melakukan semua tindakan dan perkara-perkara yang perlu atau dikehendaki oleh Bank untuk memberikan ikrar yang berkesan ke atas barang tersebut kepada Bank dan untuk tujuan menyempurnakan hak Bank dengannya atau mana-mana pembeli di bawah mana-mana jualan oleh Bank dalam menjalankan kuasa </w:t>
      </w:r>
      <w:r w:rsidR="007E44BF">
        <w:rPr>
          <w:rFonts w:ascii="Times New Roman" w:hAnsi="Times New Roman" w:cs="Times New Roman"/>
          <w:sz w:val="16"/>
          <w:szCs w:val="16"/>
        </w:rPr>
        <w:t>jualan yang diberikan</w:t>
      </w:r>
      <w:r w:rsidR="00AB4963">
        <w:rPr>
          <w:rFonts w:ascii="Times New Roman" w:hAnsi="Times New Roman" w:cs="Times New Roman"/>
          <w:sz w:val="16"/>
          <w:szCs w:val="16"/>
        </w:rPr>
        <w:t xml:space="preserve"> di sini</w:t>
      </w:r>
      <w:r w:rsidR="007E44BF">
        <w:rPr>
          <w:rFonts w:ascii="Times New Roman" w:hAnsi="Times New Roman" w:cs="Times New Roman"/>
          <w:sz w:val="16"/>
          <w:szCs w:val="16"/>
        </w:rPr>
        <w:t>.</w:t>
      </w:r>
    </w:p>
    <w:p w:rsidR="004F499E" w:rsidRPr="004F499E" w:rsidRDefault="004F499E" w:rsidP="004F499E">
      <w:pPr>
        <w:spacing w:after="0" w:line="240" w:lineRule="auto"/>
        <w:jc w:val="both"/>
        <w:rPr>
          <w:rFonts w:ascii="Times New Roman" w:hAnsi="Times New Roman" w:cs="Times New Roman"/>
          <w:sz w:val="16"/>
          <w:szCs w:val="16"/>
        </w:rPr>
      </w:pPr>
    </w:p>
    <w:p w:rsidR="00982091" w:rsidRDefault="007E44BF" w:rsidP="004F499E">
      <w:pPr>
        <w:pStyle w:val="ListParagraph"/>
        <w:numPr>
          <w:ilvl w:val="0"/>
          <w:numId w:val="3"/>
        </w:numPr>
        <w:spacing w:after="0" w:line="240" w:lineRule="auto"/>
        <w:ind w:left="270" w:hanging="180"/>
        <w:rPr>
          <w:rFonts w:ascii="Times New Roman" w:hAnsi="Times New Roman" w:cs="Times New Roman"/>
          <w:sz w:val="16"/>
          <w:szCs w:val="16"/>
        </w:rPr>
      </w:pPr>
      <w:r>
        <w:rPr>
          <w:rFonts w:ascii="Times New Roman" w:hAnsi="Times New Roman" w:cs="Times New Roman"/>
          <w:sz w:val="16"/>
          <w:szCs w:val="16"/>
        </w:rPr>
        <w:t xml:space="preserve">Kami </w:t>
      </w:r>
      <w:r w:rsidR="00AB4963">
        <w:rPr>
          <w:rFonts w:ascii="Times New Roman" w:hAnsi="Times New Roman" w:cs="Times New Roman"/>
          <w:sz w:val="16"/>
          <w:szCs w:val="16"/>
        </w:rPr>
        <w:t>seterusnya</w:t>
      </w:r>
      <w:r>
        <w:rPr>
          <w:rFonts w:ascii="Times New Roman" w:hAnsi="Times New Roman" w:cs="Times New Roman"/>
          <w:sz w:val="16"/>
          <w:szCs w:val="16"/>
        </w:rPr>
        <w:t xml:space="preserve"> bersetuju dan mengakui bahawa: -</w:t>
      </w:r>
    </w:p>
    <w:p w:rsidR="007E44BF" w:rsidRDefault="00AB4963" w:rsidP="006550A6">
      <w:pPr>
        <w:pStyle w:val="ListParagraph"/>
        <w:numPr>
          <w:ilvl w:val="0"/>
          <w:numId w:val="7"/>
        </w:numPr>
        <w:jc w:val="both"/>
        <w:rPr>
          <w:rFonts w:ascii="Times New Roman" w:hAnsi="Times New Roman" w:cs="Times New Roman"/>
          <w:sz w:val="16"/>
          <w:szCs w:val="16"/>
        </w:rPr>
      </w:pPr>
      <w:r>
        <w:rPr>
          <w:rFonts w:ascii="Times New Roman" w:hAnsi="Times New Roman" w:cs="Times New Roman"/>
          <w:sz w:val="16"/>
          <w:szCs w:val="16"/>
        </w:rPr>
        <w:t>selepas</w:t>
      </w:r>
      <w:r w:rsidR="00E43F2B">
        <w:rPr>
          <w:rFonts w:ascii="Times New Roman" w:hAnsi="Times New Roman" w:cs="Times New Roman"/>
          <w:sz w:val="16"/>
          <w:szCs w:val="16"/>
        </w:rPr>
        <w:t xml:space="preserve"> kontrak Murabahah</w:t>
      </w:r>
      <w:r w:rsidR="00C40108">
        <w:rPr>
          <w:rFonts w:ascii="Times New Roman" w:hAnsi="Times New Roman" w:cs="Times New Roman"/>
          <w:sz w:val="16"/>
          <w:szCs w:val="16"/>
        </w:rPr>
        <w:t xml:space="preserve">, barang tersebut adalah dan hendaklah </w:t>
      </w:r>
      <w:r w:rsidR="00E43F2B">
        <w:rPr>
          <w:rFonts w:ascii="Times New Roman" w:hAnsi="Times New Roman" w:cs="Times New Roman"/>
          <w:sz w:val="16"/>
          <w:szCs w:val="16"/>
        </w:rPr>
        <w:t>atas</w:t>
      </w:r>
      <w:r w:rsidR="00C40108">
        <w:rPr>
          <w:rFonts w:ascii="Times New Roman" w:hAnsi="Times New Roman" w:cs="Times New Roman"/>
          <w:sz w:val="16"/>
          <w:szCs w:val="16"/>
        </w:rPr>
        <w:t xml:space="preserve"> risiko kami.</w:t>
      </w:r>
    </w:p>
    <w:p w:rsidR="00C40108" w:rsidRDefault="00C13AE1" w:rsidP="006550A6">
      <w:pPr>
        <w:pStyle w:val="ListParagraph"/>
        <w:numPr>
          <w:ilvl w:val="0"/>
          <w:numId w:val="7"/>
        </w:numPr>
        <w:jc w:val="both"/>
        <w:rPr>
          <w:rFonts w:ascii="Times New Roman" w:hAnsi="Times New Roman" w:cs="Times New Roman"/>
          <w:sz w:val="16"/>
          <w:szCs w:val="16"/>
        </w:rPr>
      </w:pPr>
      <w:r>
        <w:rPr>
          <w:rFonts w:ascii="Times New Roman" w:hAnsi="Times New Roman" w:cs="Times New Roman"/>
          <w:sz w:val="16"/>
          <w:szCs w:val="16"/>
        </w:rPr>
        <w:t>b</w:t>
      </w:r>
      <w:r w:rsidR="00C40108">
        <w:rPr>
          <w:rFonts w:ascii="Times New Roman" w:hAnsi="Times New Roman" w:cs="Times New Roman"/>
          <w:sz w:val="16"/>
          <w:szCs w:val="16"/>
        </w:rPr>
        <w:t>ahawa Bank tidak mempunyai tanggungjawab apapun jua untuk ketepatan, kesahihan atau kecukupan dokumen yang diserahkan kepada kami watak kewujudan, kualiti, kuantiti, keadaan, nilai pembungkusan atau penghantaran barang tersebut kerana ia akan menjadi tanggungjawab kami sebagai wakil pembelian Bank untuk memastikan yang sama.</w:t>
      </w:r>
    </w:p>
    <w:p w:rsidR="00C40108" w:rsidRDefault="00C13AE1" w:rsidP="006550A6">
      <w:pPr>
        <w:pStyle w:val="ListParagraph"/>
        <w:numPr>
          <w:ilvl w:val="0"/>
          <w:numId w:val="7"/>
        </w:numPr>
        <w:jc w:val="both"/>
        <w:rPr>
          <w:rFonts w:ascii="Times New Roman" w:hAnsi="Times New Roman" w:cs="Times New Roman"/>
          <w:sz w:val="16"/>
          <w:szCs w:val="16"/>
        </w:rPr>
      </w:pPr>
      <w:r>
        <w:rPr>
          <w:rFonts w:ascii="Times New Roman" w:hAnsi="Times New Roman" w:cs="Times New Roman"/>
          <w:sz w:val="16"/>
          <w:szCs w:val="16"/>
        </w:rPr>
        <w:t>b</w:t>
      </w:r>
      <w:r w:rsidR="000172C3">
        <w:rPr>
          <w:rFonts w:ascii="Times New Roman" w:hAnsi="Times New Roman" w:cs="Times New Roman"/>
          <w:sz w:val="16"/>
          <w:szCs w:val="16"/>
        </w:rPr>
        <w:t>ahawa Bank hendaklah mempunyai hak, tanpa</w:t>
      </w:r>
      <w:r w:rsidR="00E43F2B">
        <w:rPr>
          <w:rFonts w:ascii="Times New Roman" w:hAnsi="Times New Roman" w:cs="Times New Roman"/>
          <w:sz w:val="16"/>
          <w:szCs w:val="16"/>
        </w:rPr>
        <w:t xml:space="preserve"> prejudis kepada</w:t>
      </w:r>
      <w:r w:rsidR="000172C3">
        <w:rPr>
          <w:rFonts w:ascii="Times New Roman" w:hAnsi="Times New Roman" w:cs="Times New Roman"/>
          <w:sz w:val="16"/>
          <w:szCs w:val="16"/>
        </w:rPr>
        <w:t xml:space="preserve"> apa-apa hak lain sebagaimana yang ditetapkan kepadanya di bawah undang-undang atau apa-apa perjanjian lain, untuk melaksanakan haknya sebagaimana yang dinyatakan dalam Klausa 5 di bawah serentak atau sebaliknya dengan apa-apa hak lain apabila berlaku apa-apa kejadian mungkir sebagaimana yang ditentukan oleh Bank.</w:t>
      </w:r>
    </w:p>
    <w:p w:rsidR="006550A6" w:rsidRDefault="006550A6" w:rsidP="006550A6">
      <w:pPr>
        <w:pStyle w:val="ListParagraph"/>
        <w:ind w:left="990"/>
        <w:rPr>
          <w:rFonts w:ascii="Times New Roman" w:hAnsi="Times New Roman" w:cs="Times New Roman"/>
          <w:sz w:val="16"/>
          <w:szCs w:val="16"/>
        </w:rPr>
      </w:pPr>
    </w:p>
    <w:p w:rsidR="007E44BF" w:rsidRDefault="006550A6" w:rsidP="00982091">
      <w:pPr>
        <w:pStyle w:val="ListParagraph"/>
        <w:numPr>
          <w:ilvl w:val="0"/>
          <w:numId w:val="3"/>
        </w:numPr>
        <w:ind w:left="270" w:hanging="180"/>
        <w:rPr>
          <w:rFonts w:ascii="Times New Roman" w:hAnsi="Times New Roman" w:cs="Times New Roman"/>
          <w:sz w:val="16"/>
          <w:szCs w:val="16"/>
        </w:rPr>
      </w:pPr>
      <w:r>
        <w:rPr>
          <w:rFonts w:ascii="Times New Roman" w:hAnsi="Times New Roman" w:cs="Times New Roman"/>
          <w:sz w:val="16"/>
          <w:szCs w:val="16"/>
        </w:rPr>
        <w:t>Kami dengan ini mengakui bahawa: -</w:t>
      </w:r>
    </w:p>
    <w:p w:rsidR="006550A6" w:rsidRDefault="00C13AE1" w:rsidP="00015481">
      <w:pPr>
        <w:pStyle w:val="ListParagraph"/>
        <w:numPr>
          <w:ilvl w:val="0"/>
          <w:numId w:val="9"/>
        </w:numPr>
        <w:ind w:hanging="360"/>
        <w:jc w:val="both"/>
        <w:rPr>
          <w:rFonts w:ascii="Times New Roman" w:hAnsi="Times New Roman" w:cs="Times New Roman"/>
          <w:sz w:val="16"/>
          <w:szCs w:val="16"/>
        </w:rPr>
      </w:pPr>
      <w:r>
        <w:rPr>
          <w:rFonts w:ascii="Times New Roman" w:hAnsi="Times New Roman" w:cs="Times New Roman"/>
          <w:sz w:val="16"/>
          <w:szCs w:val="16"/>
        </w:rPr>
        <w:t>m</w:t>
      </w:r>
      <w:r w:rsidR="006550A6">
        <w:rPr>
          <w:rFonts w:ascii="Times New Roman" w:hAnsi="Times New Roman" w:cs="Times New Roman"/>
          <w:sz w:val="16"/>
          <w:szCs w:val="16"/>
        </w:rPr>
        <w:t>elainkan diperuntukkan sebaliknya, pihak</w:t>
      </w:r>
      <w:r w:rsidR="00015481">
        <w:rPr>
          <w:rFonts w:ascii="Times New Roman" w:hAnsi="Times New Roman" w:cs="Times New Roman"/>
          <w:sz w:val="16"/>
          <w:szCs w:val="16"/>
        </w:rPr>
        <w:t>-</w:t>
      </w:r>
      <w:r w:rsidR="006550A6">
        <w:rPr>
          <w:rFonts w:ascii="Times New Roman" w:hAnsi="Times New Roman" w:cs="Times New Roman"/>
          <w:sz w:val="16"/>
          <w:szCs w:val="16"/>
        </w:rPr>
        <w:t xml:space="preserve">pihak bersetuju bahawa sebarang caj, komisen, fi, perbelanjaan atau amaun yang sama yang akan digunakan di dalam pengiraan caj, komisen, fi, perbelanjaan tersebut (“Caj”) adalah tidak termasuk cukai barang dan perkhidmatan (“CBP”) sebagaimana yang mungkin terpakai di bawah peruntukan undang-undang Akta Cukai Barang dan Perkhidmatan 2014 (termasuk perundangan </w:t>
      </w:r>
      <w:r w:rsidR="00015481">
        <w:rPr>
          <w:rFonts w:ascii="Times New Roman" w:hAnsi="Times New Roman" w:cs="Times New Roman"/>
          <w:sz w:val="16"/>
          <w:szCs w:val="16"/>
        </w:rPr>
        <w:t>subsidiari</w:t>
      </w:r>
      <w:r w:rsidR="006550A6">
        <w:rPr>
          <w:rFonts w:ascii="Times New Roman" w:hAnsi="Times New Roman" w:cs="Times New Roman"/>
          <w:sz w:val="16"/>
          <w:szCs w:val="16"/>
        </w:rPr>
        <w:t>, perintah-perintah berkanun dan peraturan-peraturan yang mnetadbir pemakaian CBP, sebagaimana yang dipinda dari semasa ke semasa)</w:t>
      </w:r>
    </w:p>
    <w:p w:rsidR="006550A6" w:rsidRDefault="00C13AE1" w:rsidP="00015481">
      <w:pPr>
        <w:pStyle w:val="ListParagraph"/>
        <w:numPr>
          <w:ilvl w:val="0"/>
          <w:numId w:val="9"/>
        </w:numPr>
        <w:ind w:hanging="360"/>
        <w:jc w:val="both"/>
        <w:rPr>
          <w:rFonts w:ascii="Times New Roman" w:hAnsi="Times New Roman" w:cs="Times New Roman"/>
          <w:sz w:val="16"/>
          <w:szCs w:val="16"/>
        </w:rPr>
      </w:pPr>
      <w:r>
        <w:rPr>
          <w:rFonts w:ascii="Times New Roman" w:hAnsi="Times New Roman" w:cs="Times New Roman"/>
          <w:sz w:val="16"/>
          <w:szCs w:val="16"/>
        </w:rPr>
        <w:t>ji</w:t>
      </w:r>
      <w:r w:rsidR="006550A6">
        <w:rPr>
          <w:rFonts w:ascii="Times New Roman" w:hAnsi="Times New Roman" w:cs="Times New Roman"/>
          <w:sz w:val="16"/>
          <w:szCs w:val="16"/>
        </w:rPr>
        <w:t xml:space="preserve">ka apa-apa pembekalan yang dibuat di bawah atau berkaitan dengan terma-terma ini adalah tertakluk kepada CBP, pihak Bank boleh meningkatkan </w:t>
      </w:r>
      <w:r w:rsidR="00015481">
        <w:rPr>
          <w:rFonts w:ascii="Times New Roman" w:hAnsi="Times New Roman" w:cs="Times New Roman"/>
          <w:sz w:val="16"/>
          <w:szCs w:val="16"/>
        </w:rPr>
        <w:t xml:space="preserve">pertimbangan </w:t>
      </w:r>
      <w:r w:rsidR="006550A6">
        <w:rPr>
          <w:rFonts w:ascii="Times New Roman" w:hAnsi="Times New Roman" w:cs="Times New Roman"/>
          <w:sz w:val="16"/>
          <w:szCs w:val="16"/>
        </w:rPr>
        <w:t>sebagaimana yang diperuntukkan oleh amaun CBP dan mendapatkan kembali amaun tambahan daripad</w:t>
      </w:r>
      <w:r w:rsidR="00D00E6E">
        <w:rPr>
          <w:rFonts w:ascii="Times New Roman" w:hAnsi="Times New Roman" w:cs="Times New Roman"/>
          <w:sz w:val="16"/>
          <w:szCs w:val="16"/>
        </w:rPr>
        <w:t>a</w:t>
      </w:r>
      <w:r w:rsidR="006550A6">
        <w:rPr>
          <w:rFonts w:ascii="Times New Roman" w:hAnsi="Times New Roman" w:cs="Times New Roman"/>
          <w:sz w:val="16"/>
          <w:szCs w:val="16"/>
        </w:rPr>
        <w:t xml:space="preserve"> kami sebagai tambahan kepada Caj tersebut. Dalam hal ini, kami memberi kuasa kepada Bank untuk mendebit akaun kami bagi jumlah penuh CBP.</w:t>
      </w:r>
    </w:p>
    <w:p w:rsidR="006550A6" w:rsidRDefault="006550A6" w:rsidP="006550A6">
      <w:pPr>
        <w:pStyle w:val="ListParagraph"/>
        <w:ind w:left="990"/>
        <w:rPr>
          <w:rFonts w:ascii="Times New Roman" w:hAnsi="Times New Roman" w:cs="Times New Roman"/>
          <w:sz w:val="16"/>
          <w:szCs w:val="16"/>
        </w:rPr>
      </w:pPr>
    </w:p>
    <w:p w:rsidR="006550A6" w:rsidRDefault="006550A6" w:rsidP="00D527C9">
      <w:pPr>
        <w:pStyle w:val="ListParagraph"/>
        <w:numPr>
          <w:ilvl w:val="0"/>
          <w:numId w:val="3"/>
        </w:numPr>
        <w:ind w:left="270" w:hanging="180"/>
        <w:jc w:val="both"/>
        <w:rPr>
          <w:rFonts w:ascii="Times New Roman" w:hAnsi="Times New Roman" w:cs="Times New Roman"/>
          <w:sz w:val="16"/>
          <w:szCs w:val="16"/>
        </w:rPr>
      </w:pPr>
      <w:r>
        <w:rPr>
          <w:rFonts w:ascii="Times New Roman" w:hAnsi="Times New Roman" w:cs="Times New Roman"/>
          <w:sz w:val="16"/>
          <w:szCs w:val="16"/>
        </w:rPr>
        <w:t xml:space="preserve">Sekiranya barang tersebut dilupuskan oleh kami, </w:t>
      </w:r>
      <w:r w:rsidR="00D527C9">
        <w:rPr>
          <w:rFonts w:ascii="Times New Roman" w:hAnsi="Times New Roman" w:cs="Times New Roman"/>
          <w:sz w:val="16"/>
          <w:szCs w:val="16"/>
        </w:rPr>
        <w:t>Bank dengan ini diberi kuasa oleh kami untuk menerima daripada pembeli-pembeli barang tersebut</w:t>
      </w:r>
      <w:r w:rsidR="00613389">
        <w:rPr>
          <w:rFonts w:ascii="Times New Roman" w:hAnsi="Times New Roman" w:cs="Times New Roman"/>
          <w:sz w:val="16"/>
          <w:szCs w:val="16"/>
        </w:rPr>
        <w:t xml:space="preserve"> semua atau sebarang bayaran seb</w:t>
      </w:r>
      <w:r w:rsidR="00D527C9">
        <w:rPr>
          <w:rFonts w:ascii="Times New Roman" w:hAnsi="Times New Roman" w:cs="Times New Roman"/>
          <w:sz w:val="16"/>
          <w:szCs w:val="16"/>
        </w:rPr>
        <w:t>ahagian daripada wang pembelian barang terssebut.</w:t>
      </w:r>
    </w:p>
    <w:p w:rsidR="00D527C9" w:rsidRDefault="00D527C9" w:rsidP="00D527C9">
      <w:pPr>
        <w:pStyle w:val="ListParagraph"/>
        <w:ind w:left="270"/>
        <w:jc w:val="both"/>
        <w:rPr>
          <w:rFonts w:ascii="Times New Roman" w:hAnsi="Times New Roman" w:cs="Times New Roman"/>
          <w:sz w:val="16"/>
          <w:szCs w:val="16"/>
        </w:rPr>
      </w:pPr>
    </w:p>
    <w:p w:rsidR="00D527C9" w:rsidRDefault="00D527C9" w:rsidP="00D527C9">
      <w:pPr>
        <w:pStyle w:val="ListParagraph"/>
        <w:numPr>
          <w:ilvl w:val="0"/>
          <w:numId w:val="3"/>
        </w:numPr>
        <w:ind w:left="270" w:hanging="180"/>
        <w:jc w:val="both"/>
        <w:rPr>
          <w:rFonts w:ascii="Times New Roman" w:hAnsi="Times New Roman" w:cs="Times New Roman"/>
          <w:sz w:val="16"/>
          <w:szCs w:val="16"/>
        </w:rPr>
      </w:pPr>
      <w:r>
        <w:rPr>
          <w:rFonts w:ascii="Times New Roman" w:hAnsi="Times New Roman" w:cs="Times New Roman"/>
          <w:sz w:val="16"/>
          <w:szCs w:val="16"/>
        </w:rPr>
        <w:t>Kami dengan ini bersetuju untuk menanggung rugi atas asas indemniti penuh daripada dan terhadap segala akibat, pembayar</w:t>
      </w:r>
      <w:r w:rsidR="00015481">
        <w:rPr>
          <w:rFonts w:ascii="Times New Roman" w:hAnsi="Times New Roman" w:cs="Times New Roman"/>
          <w:sz w:val="16"/>
          <w:szCs w:val="16"/>
        </w:rPr>
        <w:t>a</w:t>
      </w:r>
      <w:r>
        <w:rPr>
          <w:rFonts w:ascii="Times New Roman" w:hAnsi="Times New Roman" w:cs="Times New Roman"/>
          <w:sz w:val="16"/>
          <w:szCs w:val="16"/>
        </w:rPr>
        <w:t>n, liabiliti, tindakan</w:t>
      </w:r>
      <w:r w:rsidR="00750DE2">
        <w:rPr>
          <w:rFonts w:ascii="Times New Roman" w:hAnsi="Times New Roman" w:cs="Times New Roman"/>
          <w:sz w:val="16"/>
          <w:szCs w:val="16"/>
        </w:rPr>
        <w:t xml:space="preserve">, prosiding guaman, tuntutan, kerosakan, kerugian (termasuk kerugian pertukaran asing), kos, </w:t>
      </w:r>
      <w:r w:rsidR="00613389">
        <w:rPr>
          <w:rFonts w:ascii="Times New Roman" w:hAnsi="Times New Roman" w:cs="Times New Roman"/>
          <w:sz w:val="16"/>
          <w:szCs w:val="16"/>
        </w:rPr>
        <w:t>fi</w:t>
      </w:r>
      <w:r w:rsidR="00750DE2">
        <w:rPr>
          <w:rFonts w:ascii="Times New Roman" w:hAnsi="Times New Roman" w:cs="Times New Roman"/>
          <w:sz w:val="16"/>
          <w:szCs w:val="16"/>
        </w:rPr>
        <w:t xml:space="preserve"> (termasuk </w:t>
      </w:r>
      <w:r w:rsidR="00613389">
        <w:rPr>
          <w:rFonts w:ascii="Times New Roman" w:hAnsi="Times New Roman" w:cs="Times New Roman"/>
          <w:sz w:val="16"/>
          <w:szCs w:val="16"/>
        </w:rPr>
        <w:t>fi</w:t>
      </w:r>
      <w:r w:rsidR="00750DE2">
        <w:rPr>
          <w:rFonts w:ascii="Times New Roman" w:hAnsi="Times New Roman" w:cs="Times New Roman"/>
          <w:sz w:val="16"/>
          <w:szCs w:val="16"/>
        </w:rPr>
        <w:t xml:space="preserve"> guaman), pembayaran balik dan perbelanjaan dalam apa jua bentuk dan keterangan </w:t>
      </w:r>
      <w:r w:rsidR="00DB28E5">
        <w:rPr>
          <w:rFonts w:ascii="Times New Roman" w:hAnsi="Times New Roman" w:cs="Times New Roman"/>
          <w:sz w:val="16"/>
          <w:szCs w:val="16"/>
        </w:rPr>
        <w:t>yang boleh dialami oleh Bank akibat daripada persetujuan Bank untuk permohonan Bank seperti yang dibuktikan oleh borang yang ditandatangani oleh kami atau akibat daripada pelanggaran atau ketidakpat</w:t>
      </w:r>
      <w:r w:rsidR="00D00E6E">
        <w:rPr>
          <w:rFonts w:ascii="Times New Roman" w:hAnsi="Times New Roman" w:cs="Times New Roman"/>
          <w:sz w:val="16"/>
          <w:szCs w:val="16"/>
        </w:rPr>
        <w:t>uhan kami dengan Akta Perdaganga</w:t>
      </w:r>
      <w:r w:rsidR="00DB28E5">
        <w:rPr>
          <w:rFonts w:ascii="Times New Roman" w:hAnsi="Times New Roman" w:cs="Times New Roman"/>
          <w:sz w:val="16"/>
          <w:szCs w:val="16"/>
        </w:rPr>
        <w:t>n Strategik 2010.</w:t>
      </w:r>
    </w:p>
    <w:p w:rsidR="00DB28E5" w:rsidRPr="00DB28E5" w:rsidRDefault="00DB28E5" w:rsidP="00DB28E5">
      <w:pPr>
        <w:pStyle w:val="ListParagraph"/>
        <w:rPr>
          <w:rFonts w:ascii="Times New Roman" w:hAnsi="Times New Roman" w:cs="Times New Roman"/>
          <w:sz w:val="16"/>
          <w:szCs w:val="16"/>
        </w:rPr>
      </w:pPr>
    </w:p>
    <w:p w:rsidR="00085613" w:rsidRDefault="00DB28E5" w:rsidP="00015481">
      <w:pPr>
        <w:pStyle w:val="ListParagraph"/>
        <w:numPr>
          <w:ilvl w:val="0"/>
          <w:numId w:val="3"/>
        </w:numPr>
        <w:spacing w:after="0" w:line="240" w:lineRule="auto"/>
        <w:ind w:left="270" w:hanging="180"/>
        <w:jc w:val="both"/>
        <w:rPr>
          <w:rFonts w:ascii="Times New Roman" w:hAnsi="Times New Roman" w:cs="Times New Roman"/>
          <w:sz w:val="16"/>
          <w:szCs w:val="16"/>
        </w:rPr>
      </w:pPr>
      <w:r w:rsidRPr="00085613">
        <w:rPr>
          <w:rFonts w:ascii="Times New Roman" w:hAnsi="Times New Roman" w:cs="Times New Roman"/>
          <w:sz w:val="16"/>
          <w:szCs w:val="16"/>
        </w:rPr>
        <w:t>Bank atau wakil (wakil-wakil)nya yang diberi kuasa hendaklah mem</w:t>
      </w:r>
      <w:r w:rsidR="001F5FB0">
        <w:rPr>
          <w:rFonts w:ascii="Times New Roman" w:hAnsi="Times New Roman" w:cs="Times New Roman"/>
          <w:sz w:val="16"/>
          <w:szCs w:val="16"/>
        </w:rPr>
        <w:t>p</w:t>
      </w:r>
      <w:r w:rsidRPr="00085613">
        <w:rPr>
          <w:rFonts w:ascii="Times New Roman" w:hAnsi="Times New Roman" w:cs="Times New Roman"/>
          <w:sz w:val="16"/>
          <w:szCs w:val="16"/>
        </w:rPr>
        <w:t xml:space="preserve">unyai kebebasan pada bila-bila </w:t>
      </w:r>
      <w:r w:rsidR="00015481">
        <w:rPr>
          <w:rFonts w:ascii="Times New Roman" w:hAnsi="Times New Roman" w:cs="Times New Roman"/>
          <w:sz w:val="16"/>
          <w:szCs w:val="16"/>
        </w:rPr>
        <w:t>masa</w:t>
      </w:r>
      <w:r w:rsidR="00015481" w:rsidRPr="00085613">
        <w:rPr>
          <w:rFonts w:ascii="Times New Roman" w:hAnsi="Times New Roman" w:cs="Times New Roman"/>
          <w:sz w:val="16"/>
          <w:szCs w:val="16"/>
        </w:rPr>
        <w:t xml:space="preserve"> </w:t>
      </w:r>
      <w:r w:rsidRPr="00085613">
        <w:rPr>
          <w:rFonts w:ascii="Times New Roman" w:hAnsi="Times New Roman" w:cs="Times New Roman"/>
          <w:sz w:val="16"/>
          <w:szCs w:val="16"/>
        </w:rPr>
        <w:t>untuk mengambil balik dokumen-dokumen tersebut atau mengambil milik fizikal mana-mana barang tersebut tanpa sebarang rujukan kepada atau mendapatkan kebenaran daripada kami dan m</w:t>
      </w:r>
      <w:r w:rsidR="00613389">
        <w:rPr>
          <w:rFonts w:ascii="Times New Roman" w:hAnsi="Times New Roman" w:cs="Times New Roman"/>
          <w:sz w:val="16"/>
          <w:szCs w:val="16"/>
        </w:rPr>
        <w:t>emindahkan</w:t>
      </w:r>
      <w:r w:rsidRPr="00085613">
        <w:rPr>
          <w:rFonts w:ascii="Times New Roman" w:hAnsi="Times New Roman" w:cs="Times New Roman"/>
          <w:sz w:val="16"/>
          <w:szCs w:val="16"/>
        </w:rPr>
        <w:t xml:space="preserve"> mereka atau sebahagiannya daripada tempat simpanan mereka ke tempat yang lain yang dipilih oleh Bank</w:t>
      </w:r>
      <w:r w:rsidR="001F5FB0">
        <w:rPr>
          <w:rFonts w:ascii="Times New Roman" w:hAnsi="Times New Roman" w:cs="Times New Roman"/>
          <w:sz w:val="16"/>
          <w:szCs w:val="16"/>
        </w:rPr>
        <w:t xml:space="preserve"> apabila berlaku sebarang kejadian ingkar sebagaimana yang dinyatakan oleh Bank</w:t>
      </w:r>
      <w:r w:rsidRPr="00085613">
        <w:rPr>
          <w:rFonts w:ascii="Times New Roman" w:hAnsi="Times New Roman" w:cs="Times New Roman"/>
          <w:sz w:val="16"/>
          <w:szCs w:val="16"/>
        </w:rPr>
        <w:t xml:space="preserve">. Bank </w:t>
      </w:r>
      <w:r w:rsidR="00B00735" w:rsidRPr="00085613">
        <w:rPr>
          <w:rFonts w:ascii="Times New Roman" w:hAnsi="Times New Roman" w:cs="Times New Roman"/>
          <w:sz w:val="16"/>
          <w:szCs w:val="16"/>
        </w:rPr>
        <w:t>atau wakil (wakil-</w:t>
      </w:r>
      <w:r w:rsidRPr="00085613">
        <w:rPr>
          <w:rFonts w:ascii="Times New Roman" w:hAnsi="Times New Roman" w:cs="Times New Roman"/>
          <w:sz w:val="16"/>
          <w:szCs w:val="16"/>
        </w:rPr>
        <w:t xml:space="preserve">wakil)nya yang diberi kuasa hendaklah mempunyai hak untuk </w:t>
      </w:r>
      <w:r w:rsidR="00085613" w:rsidRPr="00085613">
        <w:rPr>
          <w:rFonts w:ascii="Times New Roman" w:hAnsi="Times New Roman" w:cs="Times New Roman"/>
          <w:sz w:val="16"/>
          <w:szCs w:val="16"/>
        </w:rPr>
        <w:t>membolehkan perjalanan masuk atau keluar</w:t>
      </w:r>
      <w:r w:rsidRPr="00085613">
        <w:rPr>
          <w:rFonts w:ascii="Times New Roman" w:hAnsi="Times New Roman" w:cs="Times New Roman"/>
          <w:sz w:val="16"/>
          <w:szCs w:val="16"/>
        </w:rPr>
        <w:t xml:space="preserve"> sebarang premis di mana barang tersebut disimpan dan mengambil tindakan yang perlu, termasuk tetapi tidak terhad kepada memecahkan </w:t>
      </w:r>
      <w:r w:rsidR="00085613" w:rsidRPr="00085613">
        <w:rPr>
          <w:rFonts w:ascii="Times New Roman" w:hAnsi="Times New Roman" w:cs="Times New Roman"/>
          <w:sz w:val="16"/>
          <w:szCs w:val="16"/>
        </w:rPr>
        <w:t xml:space="preserve">sebarang </w:t>
      </w:r>
      <w:r w:rsidRPr="00085613">
        <w:rPr>
          <w:rFonts w:ascii="Times New Roman" w:hAnsi="Times New Roman" w:cs="Times New Roman"/>
          <w:sz w:val="16"/>
          <w:szCs w:val="16"/>
        </w:rPr>
        <w:t>kunci pintu</w:t>
      </w:r>
      <w:r w:rsidR="00687018" w:rsidRPr="00085613">
        <w:rPr>
          <w:rFonts w:ascii="Times New Roman" w:hAnsi="Times New Roman" w:cs="Times New Roman"/>
          <w:sz w:val="16"/>
          <w:szCs w:val="16"/>
        </w:rPr>
        <w:t xml:space="preserve"> atau </w:t>
      </w:r>
      <w:r w:rsidR="00085613" w:rsidRPr="00085613">
        <w:rPr>
          <w:rFonts w:ascii="Times New Roman" w:hAnsi="Times New Roman" w:cs="Times New Roman"/>
          <w:sz w:val="16"/>
          <w:szCs w:val="16"/>
        </w:rPr>
        <w:t>penyangga</w:t>
      </w:r>
      <w:r w:rsidR="00687018" w:rsidRPr="00085613">
        <w:rPr>
          <w:rFonts w:ascii="Times New Roman" w:hAnsi="Times New Roman" w:cs="Times New Roman"/>
          <w:sz w:val="16"/>
          <w:szCs w:val="16"/>
        </w:rPr>
        <w:t xml:space="preserve"> untuk masuk atau </w:t>
      </w:r>
      <w:r w:rsidR="001F5FB0">
        <w:rPr>
          <w:rFonts w:ascii="Times New Roman" w:hAnsi="Times New Roman" w:cs="Times New Roman"/>
          <w:sz w:val="16"/>
          <w:szCs w:val="16"/>
        </w:rPr>
        <w:t>pindah</w:t>
      </w:r>
      <w:r w:rsidR="00687018" w:rsidRPr="00085613">
        <w:rPr>
          <w:rFonts w:ascii="Times New Roman" w:hAnsi="Times New Roman" w:cs="Times New Roman"/>
          <w:sz w:val="16"/>
          <w:szCs w:val="16"/>
        </w:rPr>
        <w:t xml:space="preserve"> dan Bank boleh meletakkan </w:t>
      </w:r>
      <w:r w:rsidR="00085613" w:rsidRPr="00085613">
        <w:rPr>
          <w:rFonts w:ascii="Times New Roman" w:hAnsi="Times New Roman" w:cs="Times New Roman"/>
          <w:sz w:val="16"/>
          <w:szCs w:val="16"/>
        </w:rPr>
        <w:t>dokumen-dokumen</w:t>
      </w:r>
      <w:r w:rsidR="001F5FB0">
        <w:rPr>
          <w:rFonts w:ascii="Times New Roman" w:hAnsi="Times New Roman" w:cs="Times New Roman"/>
          <w:sz w:val="16"/>
          <w:szCs w:val="16"/>
        </w:rPr>
        <w:t xml:space="preserve"> </w:t>
      </w:r>
      <w:r w:rsidR="00085613" w:rsidRPr="00085613">
        <w:rPr>
          <w:rFonts w:ascii="Times New Roman" w:hAnsi="Times New Roman" w:cs="Times New Roman"/>
          <w:sz w:val="16"/>
          <w:szCs w:val="16"/>
        </w:rPr>
        <w:t>dan barang</w:t>
      </w:r>
      <w:r w:rsidR="00687018" w:rsidRPr="00085613">
        <w:rPr>
          <w:rFonts w:ascii="Times New Roman" w:hAnsi="Times New Roman" w:cs="Times New Roman"/>
          <w:sz w:val="16"/>
          <w:szCs w:val="16"/>
        </w:rPr>
        <w:t xml:space="preserve"> di bawah jagaan mana-mana</w:t>
      </w:r>
      <w:r w:rsidR="00085613" w:rsidRPr="00085613">
        <w:rPr>
          <w:rFonts w:ascii="Times New Roman" w:hAnsi="Times New Roman" w:cs="Times New Roman"/>
          <w:sz w:val="16"/>
          <w:szCs w:val="16"/>
        </w:rPr>
        <w:t xml:space="preserve"> pihak</w:t>
      </w:r>
      <w:r w:rsidR="00687018" w:rsidRPr="00085613">
        <w:rPr>
          <w:rFonts w:ascii="Times New Roman" w:hAnsi="Times New Roman" w:cs="Times New Roman"/>
          <w:sz w:val="16"/>
          <w:szCs w:val="16"/>
        </w:rPr>
        <w:t xml:space="preserve"> yang dipilih oleh Bank dan untuk melupuskan barang tersebut melalui jualan atau sebaliknya jika perlu</w:t>
      </w:r>
      <w:r w:rsidR="001F5FB0">
        <w:rPr>
          <w:rFonts w:ascii="Times New Roman" w:hAnsi="Times New Roman" w:cs="Times New Roman"/>
          <w:sz w:val="16"/>
          <w:szCs w:val="16"/>
        </w:rPr>
        <w:t xml:space="preserve"> yang mana hasilnya boleh digunakan oleh Bank </w:t>
      </w:r>
      <w:r w:rsidR="00B8784D">
        <w:rPr>
          <w:rFonts w:ascii="Times New Roman" w:hAnsi="Times New Roman" w:cs="Times New Roman"/>
          <w:sz w:val="16"/>
          <w:szCs w:val="16"/>
        </w:rPr>
        <w:t>untuk pembayaran Harga Jualan Bank dan/atau keberhutangan kami.</w:t>
      </w:r>
      <w:r w:rsidR="00687018" w:rsidRPr="00085613">
        <w:rPr>
          <w:rFonts w:ascii="Times New Roman" w:hAnsi="Times New Roman" w:cs="Times New Roman"/>
          <w:sz w:val="16"/>
          <w:szCs w:val="16"/>
        </w:rPr>
        <w:t xml:space="preserve">. </w:t>
      </w:r>
    </w:p>
    <w:p w:rsidR="00085613" w:rsidRPr="00085613" w:rsidRDefault="00085613" w:rsidP="00085613">
      <w:pPr>
        <w:spacing w:after="0" w:line="240" w:lineRule="auto"/>
        <w:jc w:val="both"/>
        <w:rPr>
          <w:rFonts w:ascii="Times New Roman" w:hAnsi="Times New Roman" w:cs="Times New Roman"/>
          <w:sz w:val="16"/>
          <w:szCs w:val="16"/>
        </w:rPr>
      </w:pPr>
    </w:p>
    <w:p w:rsidR="00B00735" w:rsidRDefault="00687018" w:rsidP="00015481">
      <w:pPr>
        <w:pStyle w:val="ListParagraph"/>
        <w:numPr>
          <w:ilvl w:val="0"/>
          <w:numId w:val="3"/>
        </w:numPr>
        <w:spacing w:after="0" w:line="240" w:lineRule="auto"/>
        <w:ind w:left="270" w:hanging="180"/>
        <w:jc w:val="both"/>
        <w:rPr>
          <w:rFonts w:ascii="Times New Roman" w:hAnsi="Times New Roman" w:cs="Times New Roman"/>
          <w:sz w:val="16"/>
          <w:szCs w:val="16"/>
        </w:rPr>
      </w:pPr>
      <w:r>
        <w:rPr>
          <w:rFonts w:ascii="Times New Roman" w:hAnsi="Times New Roman" w:cs="Times New Roman"/>
          <w:sz w:val="16"/>
          <w:szCs w:val="16"/>
        </w:rPr>
        <w:t>Pembiayaan Perdagangan Mata Wang Asing-i hendaklah dikawal oleh dan ditafsirkan dari semua segi menurut undang-undang Malaysia tetapi dalam mengu</w:t>
      </w:r>
      <w:r w:rsidR="00613389">
        <w:rPr>
          <w:rFonts w:ascii="Times New Roman" w:hAnsi="Times New Roman" w:cs="Times New Roman"/>
          <w:sz w:val="16"/>
          <w:szCs w:val="16"/>
        </w:rPr>
        <w:t>atkuasakan Pembiayaan Perdaganga</w:t>
      </w:r>
      <w:r>
        <w:rPr>
          <w:rFonts w:ascii="Times New Roman" w:hAnsi="Times New Roman" w:cs="Times New Roman"/>
          <w:sz w:val="16"/>
          <w:szCs w:val="16"/>
        </w:rPr>
        <w:t>n Mata Wang Asing-i ini, Bank mempunyai kebebasan untuk memulakan dan me</w:t>
      </w:r>
      <w:r w:rsidR="00015481">
        <w:rPr>
          <w:rFonts w:ascii="Times New Roman" w:hAnsi="Times New Roman" w:cs="Times New Roman"/>
          <w:sz w:val="16"/>
          <w:szCs w:val="16"/>
        </w:rPr>
        <w:t>n</w:t>
      </w:r>
      <w:r>
        <w:rPr>
          <w:rFonts w:ascii="Times New Roman" w:hAnsi="Times New Roman" w:cs="Times New Roman"/>
          <w:sz w:val="16"/>
          <w:szCs w:val="16"/>
        </w:rPr>
        <w:t xml:space="preserve">gambil tindakan atau prosiding terhadap kami di Malaysia atau di tempat lain sepertimana Bank fikirkan sesuai dan </w:t>
      </w:r>
      <w:r w:rsidR="00015481">
        <w:rPr>
          <w:rFonts w:ascii="Times New Roman" w:hAnsi="Times New Roman" w:cs="Times New Roman"/>
          <w:sz w:val="16"/>
          <w:szCs w:val="16"/>
        </w:rPr>
        <w:t xml:space="preserve">kami </w:t>
      </w:r>
      <w:r>
        <w:rPr>
          <w:rFonts w:ascii="Times New Roman" w:hAnsi="Times New Roman" w:cs="Times New Roman"/>
          <w:sz w:val="16"/>
          <w:szCs w:val="16"/>
        </w:rPr>
        <w:t xml:space="preserve">dengan ini menyerah, tanpa hak menarik balik, kepada bidang kuasa eksklusif Mahkamah-mahkamah Malaysia berhubung dengan semua perkara berkaitan dengan obligasi dan </w:t>
      </w:r>
      <w:r w:rsidR="00015481">
        <w:rPr>
          <w:rFonts w:ascii="Times New Roman" w:hAnsi="Times New Roman" w:cs="Times New Roman"/>
          <w:sz w:val="16"/>
          <w:szCs w:val="16"/>
        </w:rPr>
        <w:t xml:space="preserve">liabiliti </w:t>
      </w:r>
      <w:r>
        <w:rPr>
          <w:rFonts w:ascii="Times New Roman" w:hAnsi="Times New Roman" w:cs="Times New Roman"/>
          <w:sz w:val="16"/>
          <w:szCs w:val="16"/>
        </w:rPr>
        <w:t xml:space="preserve">kami di bawah atau hasil daripada </w:t>
      </w:r>
      <w:r w:rsidR="00B00735">
        <w:rPr>
          <w:rFonts w:ascii="Times New Roman" w:hAnsi="Times New Roman" w:cs="Times New Roman"/>
          <w:sz w:val="16"/>
          <w:szCs w:val="16"/>
        </w:rPr>
        <w:t xml:space="preserve">Pembiayaan </w:t>
      </w:r>
      <w:r w:rsidR="00015481">
        <w:rPr>
          <w:rFonts w:ascii="Times New Roman" w:hAnsi="Times New Roman" w:cs="Times New Roman"/>
          <w:sz w:val="16"/>
          <w:szCs w:val="16"/>
        </w:rPr>
        <w:t xml:space="preserve">Perdagangan </w:t>
      </w:r>
      <w:r w:rsidR="00B00735">
        <w:rPr>
          <w:rFonts w:ascii="Times New Roman" w:hAnsi="Times New Roman" w:cs="Times New Roman"/>
          <w:sz w:val="16"/>
          <w:szCs w:val="16"/>
        </w:rPr>
        <w:t>mata Wang Asing-i.</w:t>
      </w:r>
    </w:p>
    <w:p w:rsidR="00B00735" w:rsidRPr="00B00735" w:rsidRDefault="00B00735" w:rsidP="00B00735">
      <w:pPr>
        <w:pStyle w:val="ListParagraph"/>
        <w:rPr>
          <w:rFonts w:ascii="Times New Roman" w:hAnsi="Times New Roman" w:cs="Times New Roman"/>
          <w:sz w:val="16"/>
          <w:szCs w:val="16"/>
        </w:rPr>
      </w:pPr>
    </w:p>
    <w:p w:rsidR="00B00735" w:rsidRDefault="00B00735" w:rsidP="00B00735">
      <w:pPr>
        <w:pStyle w:val="ListParagraph"/>
        <w:numPr>
          <w:ilvl w:val="0"/>
          <w:numId w:val="3"/>
        </w:numPr>
        <w:spacing w:after="0" w:line="240" w:lineRule="auto"/>
        <w:ind w:left="270" w:hanging="180"/>
        <w:jc w:val="both"/>
        <w:rPr>
          <w:rFonts w:ascii="Times New Roman" w:hAnsi="Times New Roman" w:cs="Times New Roman"/>
          <w:sz w:val="16"/>
          <w:szCs w:val="16"/>
        </w:rPr>
      </w:pPr>
      <w:r>
        <w:rPr>
          <w:rFonts w:ascii="Times New Roman" w:hAnsi="Times New Roman" w:cs="Times New Roman"/>
          <w:sz w:val="16"/>
          <w:szCs w:val="16"/>
        </w:rPr>
        <w:lastRenderedPageBreak/>
        <w:t>Kami dengan ini memberi persetujuan yang tidak boleh dibatalkan dan juga membenarkan Bank dan/atau pegawainya untuk mendedahkan apa-apa maklumat, rekod atau maklumat berkaitan dengan akaun/urusniaga, kepada: -</w:t>
      </w:r>
    </w:p>
    <w:p w:rsidR="00B00735" w:rsidRPr="00B00735" w:rsidRDefault="00B00735" w:rsidP="00B00735">
      <w:pPr>
        <w:pStyle w:val="ListParagraph"/>
        <w:spacing w:after="0" w:line="240" w:lineRule="auto"/>
        <w:rPr>
          <w:rFonts w:ascii="Times New Roman" w:hAnsi="Times New Roman" w:cs="Times New Roman"/>
          <w:sz w:val="16"/>
          <w:szCs w:val="16"/>
        </w:rPr>
      </w:pPr>
    </w:p>
    <w:p w:rsidR="00B00735" w:rsidRPr="00C13AE1" w:rsidRDefault="00C13AE1" w:rsidP="00015481">
      <w:pPr>
        <w:pStyle w:val="ListParagraph"/>
        <w:numPr>
          <w:ilvl w:val="0"/>
          <w:numId w:val="10"/>
        </w:numPr>
        <w:spacing w:after="0" w:line="240" w:lineRule="auto"/>
        <w:ind w:left="994" w:hanging="360"/>
        <w:jc w:val="both"/>
        <w:rPr>
          <w:rFonts w:ascii="Times New Roman" w:hAnsi="Times New Roman" w:cs="Times New Roman"/>
          <w:sz w:val="16"/>
          <w:szCs w:val="16"/>
        </w:rPr>
      </w:pPr>
      <w:r w:rsidRPr="00C13AE1">
        <w:rPr>
          <w:rFonts w:ascii="Times New Roman" w:hAnsi="Times New Roman" w:cs="Times New Roman"/>
          <w:sz w:val="16"/>
          <w:szCs w:val="16"/>
          <w:lang w:val="ms-MY"/>
        </w:rPr>
        <w:t xml:space="preserve">Bank Negara Malaysia, Unit Kredit Pusat, Garis Panduan ke atas Sistem Maklumat Cek Tak Layan, Sistem Maklumat </w:t>
      </w:r>
      <w:r w:rsidR="00613389">
        <w:rPr>
          <w:rFonts w:ascii="Times New Roman" w:hAnsi="Times New Roman" w:cs="Times New Roman"/>
          <w:sz w:val="16"/>
          <w:szCs w:val="16"/>
          <w:lang w:val="ms-MY"/>
        </w:rPr>
        <w:t xml:space="preserve">Rujukan </w:t>
      </w:r>
      <w:r w:rsidRPr="00C13AE1">
        <w:rPr>
          <w:rFonts w:ascii="Times New Roman" w:hAnsi="Times New Roman" w:cs="Times New Roman"/>
          <w:sz w:val="16"/>
          <w:szCs w:val="16"/>
          <w:lang w:val="ms-MY"/>
        </w:rPr>
        <w:t xml:space="preserve">Kredit Pusat (CCRIS), atau mana-mana biro lain atau agensi laporan kredit atau agensi </w:t>
      </w:r>
      <w:r w:rsidR="00015481">
        <w:rPr>
          <w:rFonts w:ascii="Times New Roman" w:hAnsi="Times New Roman" w:cs="Times New Roman"/>
          <w:sz w:val="16"/>
          <w:szCs w:val="16"/>
          <w:lang w:val="ms-MY"/>
        </w:rPr>
        <w:t>penarafan</w:t>
      </w:r>
      <w:r w:rsidR="00015481" w:rsidRPr="00C13AE1">
        <w:rPr>
          <w:rFonts w:ascii="Times New Roman" w:hAnsi="Times New Roman" w:cs="Times New Roman"/>
          <w:sz w:val="16"/>
          <w:szCs w:val="16"/>
          <w:lang w:val="ms-MY"/>
        </w:rPr>
        <w:t xml:space="preserve"> </w:t>
      </w:r>
      <w:r w:rsidRPr="00C13AE1">
        <w:rPr>
          <w:rFonts w:ascii="Times New Roman" w:hAnsi="Times New Roman" w:cs="Times New Roman"/>
          <w:sz w:val="16"/>
          <w:szCs w:val="16"/>
          <w:lang w:val="ms-MY"/>
        </w:rPr>
        <w:t xml:space="preserve">kredit sama ada ditubuhkan menurut perundangan Malaysia atau mana-mana badan kerajaan atau pihak berkuasa/badan kawal selia, atau agensi penguatkuasaan di bawah Akta </w:t>
      </w:r>
      <w:r w:rsidR="006C0B72">
        <w:rPr>
          <w:rFonts w:ascii="Times New Roman" w:hAnsi="Times New Roman" w:cs="Times New Roman"/>
          <w:sz w:val="16"/>
          <w:szCs w:val="16"/>
          <w:lang w:val="ms-MY"/>
        </w:rPr>
        <w:t>Perkhidmatan Kewangan Islam 2013</w:t>
      </w:r>
      <w:r w:rsidRPr="00C13AE1">
        <w:rPr>
          <w:rFonts w:ascii="Times New Roman" w:hAnsi="Times New Roman" w:cs="Times New Roman"/>
          <w:sz w:val="16"/>
          <w:szCs w:val="16"/>
          <w:lang w:val="ms-MY"/>
        </w:rPr>
        <w:t>, Cagamas Berhad, Perbadanan Jaminan Kredit (CGC) atau pihak berkuasa lain yang mempunyai bidang kuasa ke atas pihak Bank atau mana-mana badan yang ditubuhkan oleh sebuah perbadanan, agensi, atau pihak berkuasa yang mempunyai pemberian kuasa atau bidang kuasa ke atas pihak Bank dan kepada mana-mana pihak ketiga, jika dikehendaki oleh mana-mana undang-undang;</w:t>
      </w:r>
    </w:p>
    <w:p w:rsidR="00C13AE1" w:rsidRDefault="00C13AE1" w:rsidP="00C13AE1">
      <w:pPr>
        <w:pStyle w:val="Default"/>
        <w:numPr>
          <w:ilvl w:val="0"/>
          <w:numId w:val="10"/>
        </w:numPr>
        <w:ind w:left="994" w:hanging="360"/>
        <w:jc w:val="both"/>
        <w:rPr>
          <w:sz w:val="16"/>
          <w:szCs w:val="16"/>
          <w:lang w:val="ms-MY"/>
        </w:rPr>
      </w:pPr>
      <w:r>
        <w:rPr>
          <w:sz w:val="16"/>
          <w:szCs w:val="16"/>
          <w:lang w:val="ms-MY"/>
        </w:rPr>
        <w:t xml:space="preserve">mana-mana depositori pusat atau ejen depositori yang diberi kuasa (sebagaimana termanya ditakrifkan di dalam Akta Perindustrian Sekuriti (Depositori Pusat) 1991); </w:t>
      </w:r>
    </w:p>
    <w:p w:rsidR="00C13AE1" w:rsidRDefault="00C13AE1" w:rsidP="008D2650">
      <w:pPr>
        <w:pStyle w:val="Default"/>
        <w:numPr>
          <w:ilvl w:val="0"/>
          <w:numId w:val="10"/>
        </w:numPr>
        <w:ind w:hanging="360"/>
        <w:jc w:val="both"/>
        <w:rPr>
          <w:sz w:val="16"/>
          <w:szCs w:val="16"/>
          <w:lang w:val="ms-MY"/>
        </w:rPr>
      </w:pPr>
      <w:r>
        <w:rPr>
          <w:sz w:val="16"/>
          <w:szCs w:val="16"/>
          <w:lang w:val="ms-MY"/>
        </w:rPr>
        <w:t xml:space="preserve">mana-mana pihak yang memberikan sekuriti bagi menjamin urus niaga kami di sini atau bagi kemudahan </w:t>
      </w:r>
      <w:r w:rsidR="008D2650">
        <w:rPr>
          <w:sz w:val="16"/>
          <w:szCs w:val="16"/>
          <w:lang w:val="ms-MY"/>
        </w:rPr>
        <w:t xml:space="preserve">perbankan </w:t>
      </w:r>
      <w:r>
        <w:rPr>
          <w:sz w:val="16"/>
          <w:szCs w:val="16"/>
          <w:lang w:val="ms-MY"/>
        </w:rPr>
        <w:t xml:space="preserve">dengan pihak Bank (“pihak sekuriti”) atau mana-mana penerima pindahan hak dari pihak Bank yang berpotensi atau pemegang serah hak pihak Bank yang berpotensi; </w:t>
      </w:r>
    </w:p>
    <w:p w:rsidR="00C13AE1" w:rsidRDefault="00C13AE1" w:rsidP="00C13AE1">
      <w:pPr>
        <w:pStyle w:val="Default"/>
        <w:numPr>
          <w:ilvl w:val="0"/>
          <w:numId w:val="10"/>
        </w:numPr>
        <w:ind w:hanging="360"/>
        <w:jc w:val="both"/>
        <w:rPr>
          <w:sz w:val="16"/>
          <w:szCs w:val="16"/>
          <w:lang w:val="ms-MY"/>
        </w:rPr>
      </w:pPr>
      <w:r>
        <w:rPr>
          <w:sz w:val="16"/>
          <w:szCs w:val="16"/>
          <w:lang w:val="ms-MY"/>
        </w:rPr>
        <w:t xml:space="preserve">mana-mana orang yang bercadang atau bertujuan untuk membuat atau mengemukakan bayaran bagi liabiliti kami di bawah kemudahan </w:t>
      </w:r>
      <w:r w:rsidR="00613389">
        <w:rPr>
          <w:sz w:val="16"/>
          <w:szCs w:val="16"/>
          <w:lang w:val="ms-MY"/>
        </w:rPr>
        <w:t>perbankan</w:t>
      </w:r>
      <w:r>
        <w:rPr>
          <w:sz w:val="16"/>
          <w:szCs w:val="16"/>
          <w:lang w:val="ms-MY"/>
        </w:rPr>
        <w:t xml:space="preserve"> dengan pihak Bank atau yang disebabkan oleh urus niaga di sini; atau kepada mana-mana orang selepas terjadinya kejadian </w:t>
      </w:r>
      <w:r w:rsidR="00D862D4">
        <w:rPr>
          <w:sz w:val="16"/>
          <w:szCs w:val="16"/>
          <w:lang w:val="ms-MY"/>
        </w:rPr>
        <w:t>mungkir</w:t>
      </w:r>
      <w:r>
        <w:rPr>
          <w:sz w:val="16"/>
          <w:szCs w:val="16"/>
          <w:lang w:val="ms-MY"/>
        </w:rPr>
        <w:t xml:space="preserve">; </w:t>
      </w:r>
    </w:p>
    <w:p w:rsidR="00C13AE1" w:rsidRDefault="00C13AE1" w:rsidP="00C13AE1">
      <w:pPr>
        <w:pStyle w:val="Default"/>
        <w:numPr>
          <w:ilvl w:val="0"/>
          <w:numId w:val="10"/>
        </w:numPr>
        <w:ind w:hanging="360"/>
        <w:jc w:val="both"/>
        <w:rPr>
          <w:sz w:val="16"/>
          <w:szCs w:val="16"/>
          <w:lang w:val="ms-MY"/>
        </w:rPr>
      </w:pPr>
      <w:r>
        <w:rPr>
          <w:sz w:val="16"/>
          <w:szCs w:val="16"/>
          <w:lang w:val="ms-MY"/>
        </w:rPr>
        <w:t xml:space="preserve">mana-mana orang yang mana pendedahan tersebut adalah, pada pendapat pihak Bank, perlu untuk atau berkaitan dengan kajian semula, usaha wajar atau penguatkuasaan atau perlindungan atau percubaan penguatkuasaan atau perlindungan mana-mana hak dan kepentingan pihak Bank; </w:t>
      </w:r>
    </w:p>
    <w:p w:rsidR="00C13AE1" w:rsidRDefault="00C13AE1" w:rsidP="00C13AE1">
      <w:pPr>
        <w:pStyle w:val="Default"/>
        <w:numPr>
          <w:ilvl w:val="0"/>
          <w:numId w:val="10"/>
        </w:numPr>
        <w:ind w:hanging="360"/>
        <w:jc w:val="both"/>
        <w:rPr>
          <w:sz w:val="16"/>
          <w:szCs w:val="16"/>
          <w:lang w:val="ms-MY"/>
        </w:rPr>
      </w:pPr>
      <w:r>
        <w:rPr>
          <w:sz w:val="16"/>
          <w:szCs w:val="16"/>
          <w:lang w:val="ms-MY"/>
        </w:rPr>
        <w:t xml:space="preserve">mana-mana orang menurut apa-apa pengaturan, komposisi, penstrukturan semula atau apa-apa cadangan pengaturan, komposisi, penstrukturan semula di antara pemiutang kami dan/atau pemiutang pihak sekuriti; </w:t>
      </w:r>
    </w:p>
    <w:p w:rsidR="00C13AE1" w:rsidRDefault="00C13AE1" w:rsidP="00C13AE1">
      <w:pPr>
        <w:pStyle w:val="Default"/>
        <w:numPr>
          <w:ilvl w:val="0"/>
          <w:numId w:val="10"/>
        </w:numPr>
        <w:ind w:hanging="360"/>
        <w:jc w:val="both"/>
        <w:rPr>
          <w:sz w:val="16"/>
          <w:szCs w:val="16"/>
          <w:lang w:val="ms-MY"/>
        </w:rPr>
      </w:pPr>
      <w:r>
        <w:rPr>
          <w:sz w:val="16"/>
          <w:szCs w:val="16"/>
          <w:lang w:val="ms-MY"/>
        </w:rPr>
        <w:t xml:space="preserve">Kumpulan AmBank dan kepada mana-mana orang atau syarikat yang memberi kepada pihak Bank apa-apa perkhidmatan dan kepakaran berkaitan dengan undang-undang, </w:t>
      </w:r>
      <w:r w:rsidR="008D2650">
        <w:rPr>
          <w:sz w:val="16"/>
          <w:szCs w:val="16"/>
          <w:lang w:val="ms-MY"/>
        </w:rPr>
        <w:t xml:space="preserve">Syariah, </w:t>
      </w:r>
      <w:r>
        <w:rPr>
          <w:sz w:val="16"/>
          <w:szCs w:val="16"/>
          <w:lang w:val="ms-MY"/>
        </w:rPr>
        <w:t>perakaunan, pengauditan, kredit, pentadbiran, pemprosesan, pengurusan data atau perkhidmatan penasihat lain; dan</w:t>
      </w:r>
    </w:p>
    <w:p w:rsidR="00C13AE1" w:rsidRDefault="00C13AE1" w:rsidP="00C13AE1">
      <w:pPr>
        <w:pStyle w:val="Default"/>
        <w:numPr>
          <w:ilvl w:val="0"/>
          <w:numId w:val="10"/>
        </w:numPr>
        <w:ind w:hanging="360"/>
        <w:jc w:val="both"/>
        <w:rPr>
          <w:sz w:val="16"/>
          <w:szCs w:val="16"/>
          <w:lang w:val="ms-MY"/>
        </w:rPr>
      </w:pPr>
      <w:r>
        <w:rPr>
          <w:sz w:val="16"/>
          <w:szCs w:val="16"/>
          <w:lang w:val="ms-MY"/>
        </w:rPr>
        <w:t xml:space="preserve">ejen kutipan hutang yang dilantik oleh mana-mana syarikat di bawah Kumpulan AmBank. </w:t>
      </w:r>
    </w:p>
    <w:p w:rsidR="00C13AE1" w:rsidRDefault="00C13AE1" w:rsidP="00C13AE1">
      <w:pPr>
        <w:pStyle w:val="ListParagraph"/>
        <w:spacing w:after="0" w:line="240" w:lineRule="auto"/>
        <w:ind w:left="990"/>
        <w:jc w:val="both"/>
        <w:rPr>
          <w:rFonts w:ascii="Times New Roman" w:hAnsi="Times New Roman"/>
          <w:sz w:val="16"/>
          <w:szCs w:val="16"/>
          <w:lang w:val="ms-MY"/>
        </w:rPr>
      </w:pPr>
    </w:p>
    <w:p w:rsidR="00C13AE1" w:rsidRPr="00C13AE1" w:rsidRDefault="00C13AE1" w:rsidP="00653C4A">
      <w:pPr>
        <w:pStyle w:val="ListParagraph"/>
        <w:spacing w:after="0" w:line="240" w:lineRule="auto"/>
        <w:ind w:left="360"/>
        <w:jc w:val="both"/>
        <w:rPr>
          <w:rFonts w:ascii="Times New Roman" w:hAnsi="Times New Roman"/>
          <w:sz w:val="16"/>
          <w:szCs w:val="16"/>
          <w:lang w:val="ms-MY"/>
        </w:rPr>
      </w:pPr>
      <w:r w:rsidRPr="00C13AE1">
        <w:rPr>
          <w:rFonts w:ascii="Times New Roman" w:hAnsi="Times New Roman"/>
          <w:sz w:val="16"/>
          <w:szCs w:val="16"/>
          <w:lang w:val="ms-MY"/>
        </w:rPr>
        <w:t>Bagi tujuan klausa ini, Kumpulan AmBank adalah merujuk kepada kesemua perbadanan (seperti yang ditakrifkan di dalam Akta Syarikat 1965) pihak Bank yang ditubuhkan di dalam atau di luar Malaysia. Klausa ini hendaklah kekal berkuat kuasa walaupun dokumen ini dan/atau urus niaga di bawahnya telah ditamatkan.</w:t>
      </w:r>
    </w:p>
    <w:p w:rsidR="00B00735" w:rsidRPr="00653C4A" w:rsidRDefault="00B00735" w:rsidP="00653C4A">
      <w:pPr>
        <w:spacing w:after="0" w:line="240" w:lineRule="auto"/>
        <w:rPr>
          <w:rFonts w:ascii="Times New Roman" w:hAnsi="Times New Roman" w:cs="Times New Roman"/>
          <w:sz w:val="16"/>
          <w:szCs w:val="16"/>
        </w:rPr>
      </w:pPr>
    </w:p>
    <w:p w:rsidR="00687018" w:rsidRDefault="00B00735" w:rsidP="00653C4A">
      <w:pPr>
        <w:pStyle w:val="ListParagraph"/>
        <w:numPr>
          <w:ilvl w:val="0"/>
          <w:numId w:val="3"/>
        </w:numPr>
        <w:spacing w:after="0" w:line="240" w:lineRule="auto"/>
        <w:ind w:left="270" w:hanging="180"/>
        <w:jc w:val="both"/>
        <w:rPr>
          <w:rFonts w:ascii="Times New Roman" w:hAnsi="Times New Roman" w:cs="Times New Roman"/>
          <w:sz w:val="16"/>
          <w:szCs w:val="16"/>
        </w:rPr>
      </w:pPr>
      <w:r>
        <w:rPr>
          <w:rFonts w:ascii="Times New Roman" w:hAnsi="Times New Roman" w:cs="Times New Roman"/>
          <w:sz w:val="16"/>
          <w:szCs w:val="16"/>
        </w:rPr>
        <w:t>Kami dengan ini mengesahkan bahawa kami telah memilih bahasa yang digunakan dalam dokumen ini</w:t>
      </w:r>
      <w:r w:rsidR="00687018">
        <w:rPr>
          <w:rFonts w:ascii="Times New Roman" w:hAnsi="Times New Roman" w:cs="Times New Roman"/>
          <w:sz w:val="16"/>
          <w:szCs w:val="16"/>
        </w:rPr>
        <w:t xml:space="preserve"> </w:t>
      </w:r>
      <w:r>
        <w:rPr>
          <w:rFonts w:ascii="Times New Roman" w:hAnsi="Times New Roman" w:cs="Times New Roman"/>
          <w:sz w:val="16"/>
          <w:szCs w:val="16"/>
        </w:rPr>
        <w:t xml:space="preserve">sebagai bahasa Terma dan Syarat ini. Bahasa yang dipilih ini hendaklah terpakai </w:t>
      </w:r>
      <w:r w:rsidR="00613389">
        <w:rPr>
          <w:rFonts w:ascii="Times New Roman" w:hAnsi="Times New Roman" w:cs="Times New Roman"/>
          <w:sz w:val="16"/>
          <w:szCs w:val="16"/>
        </w:rPr>
        <w:t>ji</w:t>
      </w:r>
      <w:r w:rsidR="006C0B72">
        <w:rPr>
          <w:rFonts w:ascii="Times New Roman" w:hAnsi="Times New Roman" w:cs="Times New Roman"/>
          <w:sz w:val="16"/>
          <w:szCs w:val="16"/>
        </w:rPr>
        <w:t>ka terdapat percanggahan di dalam dokumen ini</w:t>
      </w:r>
      <w:r>
        <w:rPr>
          <w:rFonts w:ascii="Times New Roman" w:hAnsi="Times New Roman" w:cs="Times New Roman"/>
          <w:sz w:val="16"/>
          <w:szCs w:val="16"/>
        </w:rPr>
        <w:t xml:space="preserve"> yang dibuat </w:t>
      </w:r>
      <w:r w:rsidR="006C0B72">
        <w:rPr>
          <w:rFonts w:ascii="Times New Roman" w:hAnsi="Times New Roman" w:cs="Times New Roman"/>
          <w:sz w:val="16"/>
          <w:szCs w:val="16"/>
        </w:rPr>
        <w:t xml:space="preserve">di </w:t>
      </w:r>
      <w:r>
        <w:rPr>
          <w:rFonts w:ascii="Times New Roman" w:hAnsi="Times New Roman" w:cs="Times New Roman"/>
          <w:sz w:val="16"/>
          <w:szCs w:val="16"/>
        </w:rPr>
        <w:t>dalam bahasa lain.</w:t>
      </w:r>
    </w:p>
    <w:p w:rsidR="001262AE" w:rsidRDefault="001262AE" w:rsidP="001262AE">
      <w:pPr>
        <w:pStyle w:val="ListParagraph"/>
        <w:spacing w:after="0" w:line="240" w:lineRule="auto"/>
        <w:ind w:left="270"/>
        <w:jc w:val="both"/>
        <w:rPr>
          <w:rFonts w:ascii="Times New Roman" w:hAnsi="Times New Roman" w:cs="Times New Roman"/>
          <w:sz w:val="16"/>
          <w:szCs w:val="16"/>
        </w:rPr>
      </w:pPr>
    </w:p>
    <w:p w:rsidR="001262AE" w:rsidRDefault="001262AE" w:rsidP="001262AE">
      <w:pPr>
        <w:pStyle w:val="ListParagraph"/>
        <w:spacing w:after="0" w:line="240" w:lineRule="auto"/>
        <w:ind w:left="270"/>
        <w:jc w:val="both"/>
        <w:rPr>
          <w:rFonts w:ascii="Times New Roman" w:hAnsi="Times New Roman" w:cs="Times New Roman"/>
          <w:sz w:val="16"/>
          <w:szCs w:val="16"/>
        </w:rPr>
      </w:pPr>
    </w:p>
    <w:p w:rsidR="001262AE" w:rsidRDefault="001262AE" w:rsidP="001262AE">
      <w:pPr>
        <w:pStyle w:val="BodyTextIndent3"/>
        <w:ind w:left="0"/>
        <w:rPr>
          <w:rFonts w:ascii="Times New Roman" w:hAnsi="Times New Roman"/>
          <w:b/>
          <w:color w:val="FF0000"/>
          <w:sz w:val="16"/>
          <w:szCs w:val="16"/>
          <w:lang w:val="ms-MY"/>
        </w:rPr>
      </w:pPr>
      <w:r>
        <w:rPr>
          <w:rStyle w:val="tw4winMark"/>
          <w:rFonts w:ascii="Times New Roman" w:hAnsi="Times New Roman"/>
          <w:sz w:val="16"/>
          <w:szCs w:val="16"/>
          <w:lang w:val="ms-MY"/>
        </w:rPr>
        <w:t>{0&gt;</w:t>
      </w:r>
      <w:r>
        <w:rPr>
          <w:rFonts w:ascii="Times New Roman" w:hAnsi="Times New Roman"/>
          <w:b/>
          <w:vanish/>
          <w:color w:val="000080"/>
          <w:sz w:val="16"/>
          <w:szCs w:val="16"/>
          <w:lang w:val="ms-MY"/>
        </w:rPr>
        <w:t>By downloading, printing and submitting to AmIslamic Bank Berhad (‘the Bank’) the Accepted Bills-i (Export/Sales) Contract Note Application form from this website, we hereby confirm that we have read, understood and acknowledged the Terms and Conditions for Accepted Bills-i (Export/Sales) Contract Note  Application stated herein and fully authorise the Bank to proceed with the provision of the service.</w:t>
      </w:r>
      <w:r>
        <w:rPr>
          <w:rStyle w:val="tw4winMark"/>
          <w:rFonts w:ascii="Times New Roman" w:hAnsi="Times New Roman"/>
          <w:sz w:val="16"/>
          <w:szCs w:val="16"/>
          <w:lang w:val="ms-MY"/>
        </w:rPr>
        <w:t>&lt;}78{&gt;</w:t>
      </w:r>
      <w:r>
        <w:rPr>
          <w:rFonts w:ascii="Times New Roman" w:hAnsi="Times New Roman"/>
          <w:b/>
          <w:color w:val="FF0000"/>
          <w:sz w:val="16"/>
          <w:szCs w:val="16"/>
          <w:lang w:val="ms-MY"/>
        </w:rPr>
        <w:t xml:space="preserve">Dengan memuat turun, mencetak dan menyerahkan kepada Bank borang </w:t>
      </w:r>
      <w:r w:rsidR="00131DA7">
        <w:rPr>
          <w:rFonts w:ascii="Times New Roman" w:hAnsi="Times New Roman"/>
          <w:b/>
          <w:color w:val="FF0000"/>
          <w:sz w:val="16"/>
          <w:szCs w:val="16"/>
          <w:lang w:val="ms-MY"/>
        </w:rPr>
        <w:t>Permohonan Pembiayaan Perdaganga</w:t>
      </w:r>
      <w:r>
        <w:rPr>
          <w:rFonts w:ascii="Times New Roman" w:hAnsi="Times New Roman"/>
          <w:b/>
          <w:color w:val="FF0000"/>
          <w:sz w:val="16"/>
          <w:szCs w:val="16"/>
          <w:lang w:val="ms-MY"/>
        </w:rPr>
        <w:t xml:space="preserve">n Mata Wang Asing-i dari laman </w:t>
      </w:r>
      <w:r w:rsidR="00307BBA">
        <w:rPr>
          <w:rFonts w:ascii="Times New Roman" w:hAnsi="Times New Roman"/>
          <w:b/>
          <w:color w:val="FF0000"/>
          <w:sz w:val="16"/>
          <w:szCs w:val="16"/>
          <w:lang w:val="ms-MY"/>
        </w:rPr>
        <w:t>sesawang</w:t>
      </w:r>
      <w:r>
        <w:rPr>
          <w:rFonts w:ascii="Times New Roman" w:hAnsi="Times New Roman"/>
          <w:b/>
          <w:color w:val="FF0000"/>
          <w:sz w:val="16"/>
          <w:szCs w:val="16"/>
          <w:lang w:val="ms-MY"/>
        </w:rPr>
        <w:t xml:space="preserve"> ini, kami dengan ini mengesahkan bahawa kami telah membaca, memahami dan mengakui Terma dan Syarat bagi </w:t>
      </w:r>
      <w:r w:rsidR="00131DA7">
        <w:rPr>
          <w:rFonts w:ascii="Times New Roman" w:hAnsi="Times New Roman"/>
          <w:b/>
          <w:color w:val="FF0000"/>
          <w:sz w:val="16"/>
          <w:szCs w:val="16"/>
          <w:lang w:val="ms-MY"/>
        </w:rPr>
        <w:t>Permohonan Pembiayaan Perdaganga</w:t>
      </w:r>
      <w:r>
        <w:rPr>
          <w:rFonts w:ascii="Times New Roman" w:hAnsi="Times New Roman"/>
          <w:b/>
          <w:color w:val="FF0000"/>
          <w:sz w:val="16"/>
          <w:szCs w:val="16"/>
          <w:lang w:val="ms-MY"/>
        </w:rPr>
        <w:t>n Mata Wang Asing-i yang dinyatakan di sini dan memberi kebenaran penuh kepada Bank untuk meneruskan penyediaan perkhidmatan ini.</w:t>
      </w:r>
      <w:r>
        <w:rPr>
          <w:rStyle w:val="tw4winMark"/>
          <w:rFonts w:ascii="Times New Roman" w:hAnsi="Times New Roman"/>
          <w:sz w:val="16"/>
          <w:szCs w:val="16"/>
          <w:lang w:val="ms-MY"/>
        </w:rPr>
        <w:t>&lt;0}</w:t>
      </w:r>
      <w:r>
        <w:rPr>
          <w:rFonts w:ascii="Times New Roman" w:hAnsi="Times New Roman"/>
          <w:b/>
          <w:color w:val="FF0000"/>
          <w:sz w:val="16"/>
          <w:szCs w:val="16"/>
          <w:lang w:val="ms-MY"/>
        </w:rPr>
        <w:t xml:space="preserve"> </w:t>
      </w:r>
      <w:r>
        <w:rPr>
          <w:rStyle w:val="tw4winMark"/>
          <w:rFonts w:ascii="Times New Roman" w:hAnsi="Times New Roman"/>
          <w:sz w:val="16"/>
          <w:szCs w:val="16"/>
          <w:lang w:val="ms-MY"/>
        </w:rPr>
        <w:t>{0&gt;</w:t>
      </w:r>
      <w:r>
        <w:rPr>
          <w:rFonts w:ascii="Times New Roman" w:hAnsi="Times New Roman"/>
          <w:b/>
          <w:vanish/>
          <w:color w:val="000080"/>
          <w:sz w:val="16"/>
          <w:szCs w:val="16"/>
          <w:lang w:val="ms-MY"/>
        </w:rPr>
        <w:t>We also understand and agree that the Bank may modify the Terms and Conditions for Accepted Bills-i (Export/Sales) Contract Note application at any time.</w:t>
      </w:r>
      <w:r>
        <w:rPr>
          <w:rStyle w:val="tw4winMark"/>
          <w:rFonts w:ascii="Times New Roman" w:hAnsi="Times New Roman"/>
          <w:sz w:val="16"/>
          <w:szCs w:val="16"/>
          <w:lang w:val="ms-MY"/>
        </w:rPr>
        <w:t>&lt;}0{&gt;&lt;0}</w:t>
      </w:r>
    </w:p>
    <w:p w:rsidR="001262AE" w:rsidRDefault="001262AE" w:rsidP="001262AE">
      <w:pPr>
        <w:pStyle w:val="ListParagraph"/>
        <w:spacing w:after="0" w:line="240" w:lineRule="auto"/>
        <w:ind w:left="270"/>
        <w:jc w:val="both"/>
        <w:rPr>
          <w:rFonts w:ascii="Times New Roman" w:hAnsi="Times New Roman" w:cs="Times New Roman"/>
          <w:sz w:val="16"/>
          <w:szCs w:val="16"/>
        </w:rPr>
      </w:pPr>
    </w:p>
    <w:p w:rsidR="00B00735" w:rsidRPr="00B00735" w:rsidRDefault="00B00735" w:rsidP="00B00735">
      <w:pPr>
        <w:pStyle w:val="ListParagraph"/>
        <w:rPr>
          <w:rFonts w:ascii="Times New Roman" w:hAnsi="Times New Roman" w:cs="Times New Roman"/>
          <w:sz w:val="16"/>
          <w:szCs w:val="16"/>
        </w:rPr>
      </w:pPr>
    </w:p>
    <w:p w:rsidR="00B00735" w:rsidRDefault="00B00735" w:rsidP="00B00735">
      <w:pPr>
        <w:pStyle w:val="ListParagraph"/>
        <w:ind w:left="270"/>
        <w:jc w:val="both"/>
        <w:rPr>
          <w:rFonts w:ascii="Times New Roman" w:hAnsi="Times New Roman" w:cs="Times New Roman"/>
          <w:sz w:val="16"/>
          <w:szCs w:val="16"/>
        </w:rPr>
      </w:pPr>
    </w:p>
    <w:p w:rsidR="00653C4A" w:rsidRDefault="00653C4A" w:rsidP="00B00735">
      <w:pPr>
        <w:pStyle w:val="ListParagraph"/>
        <w:ind w:left="270"/>
        <w:jc w:val="both"/>
        <w:rPr>
          <w:rFonts w:ascii="Times New Roman" w:hAnsi="Times New Roman" w:cs="Times New Roman"/>
          <w:sz w:val="16"/>
          <w:szCs w:val="16"/>
        </w:rPr>
      </w:pPr>
    </w:p>
    <w:p w:rsidR="00653C4A" w:rsidRDefault="00653C4A" w:rsidP="00B00735">
      <w:pPr>
        <w:pStyle w:val="ListParagraph"/>
        <w:ind w:left="270"/>
        <w:jc w:val="both"/>
        <w:rPr>
          <w:rFonts w:ascii="Times New Roman" w:hAnsi="Times New Roman" w:cs="Times New Roman"/>
          <w:sz w:val="16"/>
          <w:szCs w:val="16"/>
        </w:rPr>
      </w:pPr>
    </w:p>
    <w:p w:rsidR="00653C4A" w:rsidRDefault="00653C4A" w:rsidP="00B00735">
      <w:pPr>
        <w:pStyle w:val="ListParagraph"/>
        <w:ind w:left="270"/>
        <w:jc w:val="both"/>
        <w:rPr>
          <w:rFonts w:ascii="Times New Roman" w:hAnsi="Times New Roman" w:cs="Times New Roman"/>
          <w:sz w:val="16"/>
          <w:szCs w:val="16"/>
        </w:rPr>
      </w:pPr>
    </w:p>
    <w:p w:rsidR="00653C4A" w:rsidRDefault="00653C4A" w:rsidP="00B00735">
      <w:pPr>
        <w:pStyle w:val="ListParagraph"/>
        <w:ind w:left="270"/>
        <w:jc w:val="both"/>
        <w:rPr>
          <w:rFonts w:ascii="Times New Roman" w:hAnsi="Times New Roman" w:cs="Times New Roman"/>
          <w:sz w:val="16"/>
          <w:szCs w:val="16"/>
        </w:rPr>
      </w:pPr>
    </w:p>
    <w:p w:rsidR="00653C4A" w:rsidRDefault="00653C4A" w:rsidP="00B00735">
      <w:pPr>
        <w:pStyle w:val="ListParagraph"/>
        <w:ind w:left="270"/>
        <w:jc w:val="both"/>
        <w:rPr>
          <w:rFonts w:ascii="Times New Roman" w:hAnsi="Times New Roman" w:cs="Times New Roman"/>
          <w:sz w:val="16"/>
          <w:szCs w:val="16"/>
        </w:rPr>
        <w:sectPr w:rsidR="00653C4A">
          <w:headerReference w:type="default" r:id="rId8"/>
          <w:footerReference w:type="default" r:id="rId9"/>
          <w:pgSz w:w="12240" w:h="15840"/>
          <w:pgMar w:top="1440" w:right="1440" w:bottom="1440" w:left="1440" w:header="720" w:footer="720" w:gutter="0"/>
          <w:cols w:space="720"/>
          <w:docGrid w:linePitch="360"/>
        </w:sectPr>
      </w:pPr>
    </w:p>
    <w:tbl>
      <w:tblPr>
        <w:tblStyle w:val="TableGrid"/>
        <w:tblW w:w="10853" w:type="dxa"/>
        <w:tblInd w:w="-815" w:type="dxa"/>
        <w:tblLook w:val="04A0" w:firstRow="1" w:lastRow="0" w:firstColumn="1" w:lastColumn="0" w:noHBand="0" w:noVBand="1"/>
      </w:tblPr>
      <w:tblGrid>
        <w:gridCol w:w="1350"/>
        <w:gridCol w:w="1170"/>
        <w:gridCol w:w="1260"/>
        <w:gridCol w:w="1170"/>
        <w:gridCol w:w="450"/>
        <w:gridCol w:w="90"/>
        <w:gridCol w:w="360"/>
        <w:gridCol w:w="900"/>
        <w:gridCol w:w="900"/>
        <w:gridCol w:w="900"/>
        <w:gridCol w:w="720"/>
        <w:gridCol w:w="720"/>
        <w:gridCol w:w="863"/>
      </w:tblGrid>
      <w:tr w:rsidR="00653C4A" w:rsidTr="00A10EAB">
        <w:trPr>
          <w:trHeight w:val="1070"/>
        </w:trPr>
        <w:tc>
          <w:tcPr>
            <w:tcW w:w="10853" w:type="dxa"/>
            <w:gridSpan w:val="13"/>
          </w:tcPr>
          <w:p w:rsidR="00653C4A" w:rsidRDefault="00F6585A" w:rsidP="00B00735">
            <w:pPr>
              <w:pStyle w:val="ListParagraph"/>
              <w:ind w:left="0"/>
              <w:jc w:val="both"/>
              <w:rPr>
                <w:rFonts w:ascii="Times New Roman" w:hAnsi="Times New Roman" w:cs="Times New Roman"/>
                <w:sz w:val="16"/>
                <w:szCs w:val="16"/>
              </w:rPr>
            </w:pPr>
            <w:r>
              <w:rPr>
                <w:rFonts w:ascii="Times New Roman" w:hAnsi="Times New Roman" w:cs="Times New Roman"/>
                <w:noProof/>
                <w:sz w:val="16"/>
                <w:szCs w:val="16"/>
              </w:rPr>
              <w:lastRenderedPageBreak/>
              <mc:AlternateContent>
                <mc:Choice Requires="wps">
                  <w:drawing>
                    <wp:anchor distT="0" distB="0" distL="114300" distR="114300" simplePos="0" relativeHeight="251659264" behindDoc="0" locked="0" layoutInCell="1" allowOverlap="1" wp14:anchorId="606291A0" wp14:editId="4079A24F">
                      <wp:simplePos x="0" y="0"/>
                      <wp:positionH relativeFrom="column">
                        <wp:posOffset>-49530</wp:posOffset>
                      </wp:positionH>
                      <wp:positionV relativeFrom="paragraph">
                        <wp:posOffset>22225</wp:posOffset>
                      </wp:positionV>
                      <wp:extent cx="6629400" cy="619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chemeClr val="lt1"/>
                              </a:solidFill>
                              <a:ln w="6350">
                                <a:noFill/>
                              </a:ln>
                            </wps:spPr>
                            <wps:txbx>
                              <w:txbxContent>
                                <w:p w:rsidR="002F1A90" w:rsidRDefault="002F1A90" w:rsidP="00653C4A">
                                  <w:pPr>
                                    <w:spacing w:after="0" w:line="240" w:lineRule="auto"/>
                                    <w:jc w:val="center"/>
                                    <w:rPr>
                                      <w:rFonts w:ascii="Times New Roman" w:hAnsi="Times New Roman" w:cs="Times New Roman"/>
                                      <w:b/>
                                      <w:sz w:val="16"/>
                                      <w:szCs w:val="16"/>
                                    </w:rPr>
                                  </w:pPr>
                                </w:p>
                                <w:p w:rsidR="002F1A90" w:rsidRPr="00653C4A" w:rsidRDefault="002F1A90" w:rsidP="00653C4A">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Pr="00653C4A" w:rsidRDefault="002F1A90" w:rsidP="00653C4A">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PERMOHONAN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06291A0" id="_x0000_t202" coordsize="21600,21600" o:spt="202" path="m,l,21600r21600,l21600,xe">
                      <v:stroke joinstyle="miter"/>
                      <v:path gradientshapeok="t" o:connecttype="rect"/>
                    </v:shapetype>
                    <v:shape id="Text Box 4" o:spid="_x0000_s1026" type="#_x0000_t202" style="position:absolute;left:0;text-align:left;margin-left:-3.9pt;margin-top:1.75pt;width:52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" fillcolor="white [3201]" stroked="f" strokeweight=".5pt">
                      <v:textbox>
                        <w:txbxContent>
                          <w:p w:rsidR="002F1A90" w:rsidRDefault="002F1A90" w:rsidP="00653C4A">
                            <w:pPr>
                              <w:spacing w:after="0" w:line="240" w:lineRule="auto"/>
                              <w:jc w:val="center"/>
                              <w:rPr>
                                <w:rFonts w:ascii="Times New Roman" w:hAnsi="Times New Roman" w:cs="Times New Roman"/>
                                <w:b/>
                                <w:sz w:val="16"/>
                                <w:szCs w:val="16"/>
                              </w:rPr>
                            </w:pPr>
                          </w:p>
                          <w:p w:rsidR="002F1A90" w:rsidRPr="00653C4A" w:rsidRDefault="002F1A90" w:rsidP="00653C4A">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Pr="00653C4A" w:rsidRDefault="002F1A90" w:rsidP="00653C4A">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PERMOHONAN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txbxContent>
                      </v:textbox>
                    </v:shape>
                  </w:pict>
                </mc:Fallback>
              </mc:AlternateContent>
            </w:r>
            <w:r w:rsidRPr="00623A39">
              <w:rPr>
                <w:rFonts w:ascii="Times New Roman" w:hAnsi="Times New Roman" w:cs="Times New Roman"/>
                <w:noProof/>
                <w:sz w:val="16"/>
                <w:szCs w:val="16"/>
              </w:rPr>
              <w:drawing>
                <wp:anchor distT="0" distB="0" distL="114300" distR="114300" simplePos="0" relativeHeight="251661312" behindDoc="0" locked="0" layoutInCell="1" allowOverlap="1" wp14:anchorId="15547BDB" wp14:editId="65203B27">
                  <wp:simplePos x="0" y="0"/>
                  <wp:positionH relativeFrom="margin">
                    <wp:posOffset>5084445</wp:posOffset>
                  </wp:positionH>
                  <wp:positionV relativeFrom="margin">
                    <wp:posOffset>85090</wp:posOffset>
                  </wp:positionV>
                  <wp:extent cx="1647825" cy="4667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053869" w:rsidTr="00241218">
        <w:trPr>
          <w:trHeight w:val="602"/>
        </w:trPr>
        <w:tc>
          <w:tcPr>
            <w:tcW w:w="5400" w:type="dxa"/>
            <w:gridSpan w:val="5"/>
          </w:tcPr>
          <w:p w:rsidR="00CD2841" w:rsidRDefault="00CD2841" w:rsidP="00B00735">
            <w:pPr>
              <w:pStyle w:val="ListParagraph"/>
              <w:ind w:left="0"/>
              <w:jc w:val="both"/>
              <w:rPr>
                <w:rFonts w:ascii="Times New Roman" w:hAnsi="Times New Roman" w:cs="Times New Roman"/>
                <w:sz w:val="16"/>
                <w:szCs w:val="16"/>
              </w:rPr>
            </w:pPr>
          </w:p>
          <w:p w:rsidR="00CD2841" w:rsidRDefault="00CD2841" w:rsidP="00B00735">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Sila tanda </w:t>
            </w:r>
            <w:r w:rsidRPr="00F20619">
              <w:rPr>
                <w:rFonts w:ascii="Times New Roman" w:hAnsi="Times New Roman"/>
                <w:noProof/>
                <w:sz w:val="16"/>
                <w:szCs w:val="16"/>
              </w:rPr>
              <w:drawing>
                <wp:inline distT="0" distB="0" distL="0" distR="0" wp14:anchorId="208A22A8" wp14:editId="6E60588D">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cs="Times New Roman"/>
                <w:sz w:val="16"/>
                <w:szCs w:val="16"/>
              </w:rPr>
              <w:t xml:space="preserve"> yang mana terpakai</w:t>
            </w:r>
          </w:p>
          <w:p w:rsidR="00CD2841" w:rsidRPr="00CD2841" w:rsidRDefault="00CD2841" w:rsidP="00CD2841">
            <w:pPr>
              <w:jc w:val="both"/>
              <w:rPr>
                <w:rFonts w:ascii="Times New Roman" w:hAnsi="Times New Roman" w:cs="Times New Roman"/>
                <w:sz w:val="16"/>
                <w:szCs w:val="16"/>
              </w:rPr>
            </w:pPr>
            <w:r>
              <w:rPr>
                <w:rFonts w:ascii="Times New Roman" w:hAnsi="Times New Roman" w:cs="Times New Roman"/>
                <w:sz w:val="16"/>
                <w:szCs w:val="16"/>
              </w:rPr>
              <w:t>* Potong yang mana tidak terpakai</w:t>
            </w:r>
          </w:p>
        </w:tc>
        <w:tc>
          <w:tcPr>
            <w:tcW w:w="5453" w:type="dxa"/>
            <w:gridSpan w:val="8"/>
          </w:tcPr>
          <w:p w:rsidR="00CD2841" w:rsidRDefault="00CD2841">
            <w:pPr>
              <w:rPr>
                <w:rFonts w:ascii="Times New Roman" w:hAnsi="Times New Roman" w:cs="Times New Roman"/>
                <w:sz w:val="16"/>
                <w:szCs w:val="16"/>
              </w:rPr>
            </w:pPr>
          </w:p>
          <w:p w:rsidR="00CD2841" w:rsidRPr="00CD2841" w:rsidRDefault="00CD2841" w:rsidP="00CD2841">
            <w:pPr>
              <w:jc w:val="both"/>
              <w:rPr>
                <w:rFonts w:ascii="Times New Roman" w:hAnsi="Times New Roman" w:cs="Times New Roman"/>
                <w:sz w:val="16"/>
                <w:szCs w:val="16"/>
              </w:rPr>
            </w:pPr>
            <w:r>
              <w:rPr>
                <w:rFonts w:ascii="Times New Roman" w:hAnsi="Times New Roman" w:cs="Times New Roman"/>
                <w:sz w:val="16"/>
                <w:szCs w:val="16"/>
              </w:rPr>
              <w:t xml:space="preserve">                                                                   Tarikh Permohonan: </w:t>
            </w:r>
            <w:bookmarkStart w:id="0" w:name="Text1"/>
            <w:r w:rsidRPr="00F20619">
              <w:rPr>
                <w:rFonts w:ascii="Times New Roman" w:hAnsi="Times New Roman"/>
                <w:sz w:val="16"/>
                <w:szCs w:val="16"/>
              </w:rPr>
              <w:fldChar w:fldCharType="begin">
                <w:ffData>
                  <w:name w:val="Text1"/>
                  <w:enabled/>
                  <w:calcOnExit w:val="0"/>
                  <w:textInput>
                    <w:type w:val="number"/>
                    <w:maxLength w:val="2"/>
                  </w:textInput>
                </w:ffData>
              </w:fldChar>
            </w:r>
            <w:r w:rsidRPr="00F20619">
              <w:rPr>
                <w:rFonts w:ascii="Times New Roman" w:hAnsi="Times New Roman"/>
                <w:sz w:val="16"/>
                <w:szCs w:val="16"/>
              </w:rPr>
              <w:instrText xml:space="preserve"> FORMTEXT </w:instrText>
            </w:r>
            <w:r w:rsidRPr="00F20619">
              <w:rPr>
                <w:rFonts w:ascii="Times New Roman" w:hAnsi="Times New Roman"/>
                <w:sz w:val="16"/>
                <w:szCs w:val="16"/>
              </w:rPr>
            </w:r>
            <w:r w:rsidRPr="00F20619">
              <w:rPr>
                <w:rFonts w:ascii="Times New Roman" w:hAnsi="Times New Roman"/>
                <w:sz w:val="16"/>
                <w:szCs w:val="16"/>
              </w:rPr>
              <w:fldChar w:fldCharType="separate"/>
            </w:r>
            <w:bookmarkStart w:id="1" w:name="_GoBack"/>
            <w:r w:rsidRPr="00F20619">
              <w:rPr>
                <w:rFonts w:ascii="Times New Roman" w:hAnsi="Courier New"/>
                <w:noProof/>
                <w:sz w:val="16"/>
                <w:szCs w:val="16"/>
              </w:rPr>
              <w:t> </w:t>
            </w:r>
            <w:r w:rsidRPr="00F20619">
              <w:rPr>
                <w:rFonts w:ascii="Times New Roman" w:hAnsi="Courier New"/>
                <w:noProof/>
                <w:sz w:val="16"/>
                <w:szCs w:val="16"/>
              </w:rPr>
              <w:t> </w:t>
            </w:r>
            <w:bookmarkEnd w:id="1"/>
            <w:r w:rsidRPr="00F20619">
              <w:rPr>
                <w:rFonts w:ascii="Times New Roman" w:hAnsi="Times New Roman"/>
                <w:sz w:val="16"/>
                <w:szCs w:val="16"/>
              </w:rPr>
              <w:fldChar w:fldCharType="end"/>
            </w:r>
            <w:bookmarkEnd w:id="0"/>
            <w:r w:rsidRPr="00F20619">
              <w:rPr>
                <w:rFonts w:ascii="Times New Roman" w:hAnsi="Times New Roman"/>
                <w:sz w:val="16"/>
                <w:szCs w:val="16"/>
              </w:rPr>
              <w:t>-</w:t>
            </w:r>
            <w:bookmarkStart w:id="2" w:name="Dropdown1"/>
            <w:r w:rsidRPr="00F20619">
              <w:rPr>
                <w:rFonts w:ascii="Times New Roman" w:hAnsi="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bookmarkEnd w:id="2"/>
            <w:r w:rsidRPr="00F20619">
              <w:rPr>
                <w:rFonts w:ascii="Times New Roman" w:hAnsi="Times New Roman"/>
                <w:sz w:val="16"/>
                <w:szCs w:val="16"/>
              </w:rPr>
              <w:t>-</w:t>
            </w:r>
            <w:r w:rsidRPr="00F20619">
              <w:rPr>
                <w:rFonts w:ascii="Times New Roman" w:hAnsi="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bookmarkStart w:id="3" w:name="Dropdown2"/>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bookmarkEnd w:id="3"/>
          </w:p>
        </w:tc>
      </w:tr>
      <w:tr w:rsidR="00053869" w:rsidTr="00241218">
        <w:trPr>
          <w:trHeight w:val="1808"/>
        </w:trPr>
        <w:tc>
          <w:tcPr>
            <w:tcW w:w="5400" w:type="dxa"/>
            <w:gridSpan w:val="5"/>
          </w:tcPr>
          <w:p w:rsidR="00A0290B" w:rsidRDefault="00A0290B" w:rsidP="00A0290B">
            <w:pPr>
              <w:pStyle w:val="ListParagraph"/>
              <w:numPr>
                <w:ilvl w:val="0"/>
                <w:numId w:val="12"/>
              </w:numPr>
              <w:ind w:left="165" w:hanging="180"/>
              <w:jc w:val="both"/>
              <w:rPr>
                <w:rFonts w:ascii="Times New Roman" w:hAnsi="Times New Roman" w:cs="Times New Roman"/>
                <w:sz w:val="16"/>
                <w:szCs w:val="16"/>
              </w:rPr>
            </w:pPr>
            <w:r>
              <w:rPr>
                <w:rFonts w:ascii="Times New Roman" w:hAnsi="Times New Roman" w:cs="Times New Roman"/>
                <w:sz w:val="16"/>
                <w:szCs w:val="16"/>
              </w:rPr>
              <w:t>Pemohon / Pesuruh Bayar / Pembeli (Nama Penuh &amp; Alamat):</w:t>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A0290B" w:rsidRDefault="00A0290B" w:rsidP="00A0290B">
            <w:pPr>
              <w:jc w:val="both"/>
              <w:rPr>
                <w:rFonts w:ascii="Times New Roman" w:hAnsi="Times New Roman" w:cs="Times New Roman"/>
                <w:sz w:val="16"/>
                <w:szCs w:val="16"/>
              </w:rPr>
            </w:pPr>
          </w:p>
          <w:p w:rsidR="00A0290B" w:rsidRPr="00A0290B" w:rsidRDefault="00A0290B" w:rsidP="00A0290B">
            <w:pPr>
              <w:pStyle w:val="ListParagraph"/>
              <w:numPr>
                <w:ilvl w:val="0"/>
                <w:numId w:val="14"/>
              </w:numPr>
              <w:ind w:left="165" w:hanging="180"/>
              <w:jc w:val="both"/>
              <w:rPr>
                <w:rFonts w:ascii="Times New Roman" w:hAnsi="Times New Roman" w:cs="Times New Roman"/>
                <w:sz w:val="16"/>
                <w:szCs w:val="16"/>
              </w:rPr>
            </w:pPr>
            <w:r>
              <w:rPr>
                <w:rFonts w:ascii="Times New Roman" w:hAnsi="Times New Roman" w:cs="Times New Roman"/>
                <w:sz w:val="16"/>
                <w:szCs w:val="16"/>
              </w:rPr>
              <w:t xml:space="preserve">No. Ruj. Pelanggan:  </w:t>
            </w:r>
          </w:p>
          <w:p w:rsidR="00A0290B" w:rsidRPr="00A0290B" w:rsidRDefault="00A0290B" w:rsidP="00A0290B">
            <w:pPr>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5453" w:type="dxa"/>
            <w:gridSpan w:val="8"/>
          </w:tcPr>
          <w:p w:rsidR="00A0290B" w:rsidRPr="00A0290B" w:rsidRDefault="00A0290B" w:rsidP="00A0290B">
            <w:pPr>
              <w:pStyle w:val="ListParagraph"/>
              <w:numPr>
                <w:ilvl w:val="0"/>
                <w:numId w:val="13"/>
              </w:numPr>
              <w:ind w:left="136" w:hanging="180"/>
              <w:rPr>
                <w:rFonts w:ascii="Times New Roman" w:hAnsi="Times New Roman" w:cs="Times New Roman"/>
                <w:sz w:val="16"/>
                <w:szCs w:val="16"/>
              </w:rPr>
            </w:pPr>
            <w:r w:rsidRPr="00A0290B">
              <w:rPr>
                <w:rFonts w:ascii="Times New Roman" w:hAnsi="Times New Roman" w:cs="Times New Roman"/>
                <w:sz w:val="16"/>
                <w:szCs w:val="16"/>
              </w:rPr>
              <w:t>Benefisiari / Penyuruh Bayar / Penjual (Nama Penuh &amp; Alamat):</w:t>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Default="00A0290B" w:rsidP="00A0290B">
            <w:pPr>
              <w:spacing w:line="276" w:lineRule="auto"/>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ind w:left="162"/>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A0290B" w:rsidRPr="00F20619" w:rsidRDefault="00A0290B" w:rsidP="00A0290B">
            <w:pPr>
              <w:spacing w:line="276" w:lineRule="auto"/>
              <w:ind w:left="162"/>
              <w:rPr>
                <w:rFonts w:ascii="Times New Roman" w:hAnsi="Times New Roman"/>
                <w:sz w:val="16"/>
                <w:szCs w:val="16"/>
              </w:rPr>
            </w:pPr>
          </w:p>
          <w:p w:rsidR="00A0290B" w:rsidRPr="00CD2841" w:rsidRDefault="00A0290B" w:rsidP="00A0290B">
            <w:pPr>
              <w:pStyle w:val="ListParagraph"/>
              <w:ind w:left="136"/>
              <w:rPr>
                <w:rFonts w:ascii="Times New Roman" w:hAnsi="Times New Roman" w:cs="Times New Roman"/>
                <w:sz w:val="16"/>
                <w:szCs w:val="16"/>
              </w:rPr>
            </w:pPr>
          </w:p>
          <w:p w:rsidR="00A0290B" w:rsidRPr="00CD2841" w:rsidRDefault="00A0290B" w:rsidP="00CD2841">
            <w:pPr>
              <w:ind w:left="-15"/>
              <w:jc w:val="both"/>
              <w:rPr>
                <w:rFonts w:ascii="Times New Roman" w:hAnsi="Times New Roman" w:cs="Times New Roman"/>
                <w:sz w:val="16"/>
                <w:szCs w:val="16"/>
              </w:rPr>
            </w:pPr>
          </w:p>
        </w:tc>
      </w:tr>
      <w:tr w:rsidR="00053869" w:rsidTr="00F05D7C">
        <w:trPr>
          <w:trHeight w:val="440"/>
        </w:trPr>
        <w:tc>
          <w:tcPr>
            <w:tcW w:w="5400" w:type="dxa"/>
            <w:gridSpan w:val="5"/>
          </w:tcPr>
          <w:p w:rsidR="00CD2841" w:rsidRDefault="00A0290B" w:rsidP="00A0290B">
            <w:pPr>
              <w:pStyle w:val="ListParagraph"/>
              <w:numPr>
                <w:ilvl w:val="0"/>
                <w:numId w:val="14"/>
              </w:numPr>
              <w:ind w:left="165" w:hanging="180"/>
              <w:jc w:val="both"/>
              <w:rPr>
                <w:rFonts w:ascii="Times New Roman" w:hAnsi="Times New Roman" w:cs="Times New Roman"/>
                <w:sz w:val="16"/>
                <w:szCs w:val="16"/>
              </w:rPr>
            </w:pPr>
            <w:r w:rsidRPr="00A0290B">
              <w:rPr>
                <w:rFonts w:ascii="Times New Roman" w:hAnsi="Times New Roman" w:cs="Times New Roman"/>
                <w:sz w:val="16"/>
                <w:szCs w:val="16"/>
              </w:rPr>
              <w:t>Ama</w:t>
            </w:r>
            <w:r w:rsidR="0085184D">
              <w:rPr>
                <w:rFonts w:ascii="Times New Roman" w:hAnsi="Times New Roman" w:cs="Times New Roman"/>
                <w:sz w:val="16"/>
                <w:szCs w:val="16"/>
              </w:rPr>
              <w:t>un Pembiayaan diperlukan (Mata W</w:t>
            </w:r>
            <w:r w:rsidRPr="00A0290B">
              <w:rPr>
                <w:rFonts w:ascii="Times New Roman" w:hAnsi="Times New Roman" w:cs="Times New Roman"/>
                <w:sz w:val="16"/>
                <w:szCs w:val="16"/>
              </w:rPr>
              <w:t>ang &amp; Angka):</w:t>
            </w:r>
          </w:p>
          <w:p w:rsidR="00A0290B" w:rsidRPr="00241218" w:rsidRDefault="00F05D7C" w:rsidP="00F05D7C">
            <w:pPr>
              <w:rPr>
                <w:rFonts w:ascii="Times New Roman" w:hAnsi="Times New Roman"/>
                <w:sz w:val="16"/>
                <w:szCs w:val="16"/>
              </w:rPr>
            </w:pPr>
            <w:r>
              <w:rPr>
                <w:rFonts w:ascii="Times New Roman" w:hAnsi="Times New Roman" w:cs="Times New Roman"/>
                <w:sz w:val="16"/>
                <w:szCs w:val="16"/>
              </w:rPr>
              <w:t xml:space="preserve">    </w:t>
            </w:r>
            <w:r w:rsidR="00A0290B" w:rsidRPr="00D60613">
              <w:rPr>
                <w:rFonts w:ascii="Times New Roman" w:hAnsi="Times New Roman"/>
                <w:sz w:val="16"/>
                <w:szCs w:val="16"/>
              </w:rPr>
              <w:fldChar w:fldCharType="begin">
                <w:ffData>
                  <w:name w:val=""/>
                  <w:enabled/>
                  <w:calcOnExit w:val="0"/>
                  <w:textInput/>
                </w:ffData>
              </w:fldChar>
            </w:r>
            <w:r w:rsidR="00A0290B" w:rsidRPr="00D60613">
              <w:rPr>
                <w:rFonts w:ascii="Times New Roman" w:hAnsi="Times New Roman"/>
                <w:sz w:val="16"/>
                <w:szCs w:val="16"/>
              </w:rPr>
              <w:instrText xml:space="preserve"> FORMTEXT </w:instrText>
            </w:r>
            <w:r w:rsidR="00A0290B" w:rsidRPr="00D60613">
              <w:rPr>
                <w:rFonts w:ascii="Times New Roman" w:hAnsi="Times New Roman"/>
                <w:sz w:val="16"/>
                <w:szCs w:val="16"/>
              </w:rPr>
            </w:r>
            <w:r w:rsidR="00A0290B" w:rsidRPr="00D60613">
              <w:rPr>
                <w:rFonts w:ascii="Times New Roman" w:hAnsi="Times New Roman"/>
                <w:sz w:val="16"/>
                <w:szCs w:val="16"/>
              </w:rPr>
              <w:fldChar w:fldCharType="separate"/>
            </w:r>
            <w:r w:rsidR="00A0290B" w:rsidRPr="00D60613">
              <w:rPr>
                <w:rFonts w:ascii="Times New Roman" w:hAnsi="Times New Roman"/>
                <w:sz w:val="16"/>
                <w:szCs w:val="16"/>
              </w:rPr>
              <w:t> </w:t>
            </w:r>
            <w:r w:rsidR="00A0290B" w:rsidRPr="00D60613">
              <w:rPr>
                <w:rFonts w:ascii="Times New Roman" w:hAnsi="Times New Roman"/>
                <w:sz w:val="16"/>
                <w:szCs w:val="16"/>
              </w:rPr>
              <w:t> </w:t>
            </w:r>
            <w:r w:rsidR="00A0290B" w:rsidRPr="00D60613">
              <w:rPr>
                <w:rFonts w:ascii="Times New Roman" w:hAnsi="Times New Roman"/>
                <w:sz w:val="16"/>
                <w:szCs w:val="16"/>
              </w:rPr>
              <w:t> </w:t>
            </w:r>
            <w:r w:rsidR="00A0290B" w:rsidRPr="00D60613">
              <w:rPr>
                <w:rFonts w:ascii="Times New Roman" w:hAnsi="Times New Roman"/>
                <w:sz w:val="16"/>
                <w:szCs w:val="16"/>
              </w:rPr>
              <w:t> </w:t>
            </w:r>
            <w:r w:rsidR="00A0290B" w:rsidRPr="00D60613">
              <w:rPr>
                <w:rFonts w:ascii="Times New Roman" w:hAnsi="Times New Roman"/>
                <w:sz w:val="16"/>
                <w:szCs w:val="16"/>
              </w:rPr>
              <w:t> </w:t>
            </w:r>
            <w:r w:rsidR="00A0290B" w:rsidRPr="00D60613">
              <w:rPr>
                <w:rFonts w:ascii="Times New Roman" w:hAnsi="Times New Roman"/>
                <w:sz w:val="16"/>
                <w:szCs w:val="16"/>
              </w:rPr>
              <w:fldChar w:fldCharType="end"/>
            </w:r>
          </w:p>
        </w:tc>
        <w:tc>
          <w:tcPr>
            <w:tcW w:w="5453" w:type="dxa"/>
            <w:gridSpan w:val="8"/>
          </w:tcPr>
          <w:p w:rsidR="00CD2841" w:rsidRDefault="00A0290B" w:rsidP="00A0290B">
            <w:pPr>
              <w:pStyle w:val="ListParagraph"/>
              <w:numPr>
                <w:ilvl w:val="0"/>
                <w:numId w:val="14"/>
              </w:numPr>
              <w:ind w:left="136" w:hanging="180"/>
              <w:jc w:val="both"/>
              <w:rPr>
                <w:rFonts w:ascii="Times New Roman" w:hAnsi="Times New Roman" w:cs="Times New Roman"/>
                <w:sz w:val="16"/>
                <w:szCs w:val="16"/>
              </w:rPr>
            </w:pPr>
            <w:r>
              <w:rPr>
                <w:rFonts w:ascii="Times New Roman" w:hAnsi="Times New Roman" w:cs="Times New Roman"/>
                <w:sz w:val="16"/>
                <w:szCs w:val="16"/>
              </w:rPr>
              <w:t>Tempoh Pembiayaan Diperlukan (dalam hari):</w:t>
            </w:r>
            <w:r w:rsidR="00F6585A">
              <w:rPr>
                <w:rFonts w:ascii="Times New Roman" w:hAnsi="Times New Roman" w:cs="Times New Roman"/>
                <w:sz w:val="16"/>
                <w:szCs w:val="16"/>
              </w:rPr>
              <w:t xml:space="preserve"> </w:t>
            </w:r>
          </w:p>
          <w:p w:rsidR="00A0290B" w:rsidRPr="00F05D7C" w:rsidRDefault="00F05D7C" w:rsidP="00F05D7C">
            <w:pPr>
              <w:jc w:val="both"/>
              <w:rPr>
                <w:rFonts w:ascii="Times New Roman" w:hAnsi="Times New Roman" w:cs="Times New Roman"/>
                <w:sz w:val="16"/>
                <w:szCs w:val="16"/>
              </w:rPr>
            </w:pPr>
            <w:r>
              <w:rPr>
                <w:rFonts w:ascii="Times New Roman" w:hAnsi="Times New Roman"/>
                <w:sz w:val="16"/>
                <w:szCs w:val="16"/>
              </w:rPr>
              <w:t xml:space="preserve">   </w:t>
            </w:r>
            <w:r w:rsidR="00F6585A" w:rsidRPr="00F05D7C">
              <w:rPr>
                <w:rFonts w:ascii="Times New Roman" w:hAnsi="Times New Roman" w:cs="Times New Roman"/>
                <w:sz w:val="16"/>
                <w:szCs w:val="16"/>
              </w:rPr>
              <w:fldChar w:fldCharType="begin">
                <w:ffData>
                  <w:name w:val=""/>
                  <w:enabled/>
                  <w:calcOnExit w:val="0"/>
                  <w:textInput/>
                </w:ffData>
              </w:fldChar>
            </w:r>
            <w:r w:rsidR="00F6585A" w:rsidRPr="00F05D7C">
              <w:rPr>
                <w:rFonts w:ascii="Times New Roman" w:hAnsi="Times New Roman" w:cs="Times New Roman"/>
                <w:sz w:val="16"/>
                <w:szCs w:val="16"/>
              </w:rPr>
              <w:instrText xml:space="preserve"> FORMTEXT </w:instrText>
            </w:r>
            <w:r w:rsidR="00F6585A" w:rsidRPr="00F05D7C">
              <w:rPr>
                <w:rFonts w:ascii="Times New Roman" w:hAnsi="Times New Roman" w:cs="Times New Roman"/>
                <w:sz w:val="16"/>
                <w:szCs w:val="16"/>
              </w:rPr>
            </w:r>
            <w:r w:rsidR="00F6585A" w:rsidRPr="00F05D7C">
              <w:rPr>
                <w:rFonts w:ascii="Times New Roman" w:hAnsi="Times New Roman" w:cs="Times New Roman"/>
                <w:sz w:val="16"/>
                <w:szCs w:val="16"/>
              </w:rPr>
              <w:fldChar w:fldCharType="separate"/>
            </w:r>
            <w:r w:rsidR="00F6585A" w:rsidRPr="00F05D7C">
              <w:rPr>
                <w:rFonts w:ascii="Times New Roman" w:hAnsi="Times New Roman" w:cs="Times New Roman"/>
                <w:sz w:val="16"/>
                <w:szCs w:val="16"/>
              </w:rPr>
              <w:t> </w:t>
            </w:r>
            <w:r w:rsidR="00F6585A" w:rsidRPr="00F05D7C">
              <w:rPr>
                <w:rFonts w:ascii="Times New Roman" w:hAnsi="Times New Roman" w:cs="Times New Roman"/>
                <w:sz w:val="16"/>
                <w:szCs w:val="16"/>
              </w:rPr>
              <w:t> </w:t>
            </w:r>
            <w:r w:rsidR="00F6585A" w:rsidRPr="00F05D7C">
              <w:rPr>
                <w:rFonts w:ascii="Times New Roman" w:hAnsi="Times New Roman" w:cs="Times New Roman"/>
                <w:sz w:val="16"/>
                <w:szCs w:val="16"/>
              </w:rPr>
              <w:t> </w:t>
            </w:r>
            <w:r w:rsidR="00F6585A" w:rsidRPr="00F05D7C">
              <w:rPr>
                <w:rFonts w:ascii="Times New Roman" w:hAnsi="Times New Roman" w:cs="Times New Roman"/>
                <w:sz w:val="16"/>
                <w:szCs w:val="16"/>
              </w:rPr>
              <w:t> </w:t>
            </w:r>
            <w:r w:rsidR="00F6585A" w:rsidRPr="00F05D7C">
              <w:rPr>
                <w:rFonts w:ascii="Times New Roman" w:hAnsi="Times New Roman" w:cs="Times New Roman"/>
                <w:sz w:val="16"/>
                <w:szCs w:val="16"/>
              </w:rPr>
              <w:t> </w:t>
            </w:r>
            <w:r w:rsidR="00F6585A" w:rsidRPr="00F05D7C">
              <w:rPr>
                <w:rFonts w:ascii="Times New Roman" w:hAnsi="Times New Roman" w:cs="Times New Roman"/>
                <w:sz w:val="16"/>
                <w:szCs w:val="16"/>
              </w:rPr>
              <w:fldChar w:fldCharType="end"/>
            </w:r>
          </w:p>
        </w:tc>
      </w:tr>
      <w:tr w:rsidR="00653C4A" w:rsidTr="00A10EAB">
        <w:tc>
          <w:tcPr>
            <w:tcW w:w="10853" w:type="dxa"/>
            <w:gridSpan w:val="13"/>
          </w:tcPr>
          <w:p w:rsidR="00057C38" w:rsidRPr="00241218" w:rsidRDefault="00057C38" w:rsidP="00241218">
            <w:pPr>
              <w:pStyle w:val="ListParagraph"/>
              <w:numPr>
                <w:ilvl w:val="0"/>
                <w:numId w:val="14"/>
              </w:numPr>
              <w:ind w:left="165" w:hanging="180"/>
              <w:jc w:val="both"/>
              <w:rPr>
                <w:rFonts w:ascii="Times New Roman" w:hAnsi="Times New Roman" w:cs="Times New Roman"/>
                <w:sz w:val="16"/>
                <w:szCs w:val="16"/>
              </w:rPr>
            </w:pPr>
            <w:r>
              <w:rPr>
                <w:rFonts w:ascii="Times New Roman" w:hAnsi="Times New Roman" w:cs="Times New Roman"/>
                <w:sz w:val="16"/>
                <w:szCs w:val="16"/>
              </w:rPr>
              <w:t>Keterangan Ringkas Barangan (kami telah bertindak sebagai wakil pembelian anda):</w:t>
            </w:r>
          </w:p>
          <w:p w:rsidR="00057C38" w:rsidRPr="00241218" w:rsidRDefault="00613389" w:rsidP="00241218">
            <w:pPr>
              <w:pStyle w:val="ListParagraph"/>
              <w:ind w:left="165"/>
              <w:jc w:val="both"/>
              <w:rPr>
                <w:rFonts w:ascii="Times New Roman" w:hAnsi="Times New Roman" w:cs="Times New Roman"/>
                <w:sz w:val="16"/>
                <w:szCs w:val="16"/>
              </w:rPr>
            </w:pPr>
            <w:r>
              <w:rPr>
                <w:rFonts w:ascii="Times New Roman" w:hAnsi="Times New Roman"/>
                <w:noProof/>
                <w:sz w:val="16"/>
                <w:szCs w:val="16"/>
              </w:rPr>
              <w:drawing>
                <wp:inline distT="0" distB="0" distL="0" distR="0">
                  <wp:extent cx="5947410" cy="334010"/>
                  <wp:effectExtent l="0" t="0" r="0" b="889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334010"/>
                          </a:xfrm>
                          <a:prstGeom prst="rect">
                            <a:avLst/>
                          </a:prstGeom>
                          <a:noFill/>
                          <a:ln>
                            <a:noFill/>
                          </a:ln>
                        </pic:spPr>
                      </pic:pic>
                    </a:graphicData>
                  </a:graphic>
                </wp:inline>
              </w:drawing>
            </w:r>
          </w:p>
          <w:p w:rsidR="00057C38" w:rsidRDefault="00613389" w:rsidP="00057C38">
            <w:pPr>
              <w:pStyle w:val="ListParagraph"/>
              <w:ind w:left="165"/>
              <w:jc w:val="both"/>
              <w:rPr>
                <w:rFonts w:ascii="Times New Roman" w:hAnsi="Times New Roman"/>
                <w:sz w:val="16"/>
                <w:szCs w:val="16"/>
              </w:rPr>
            </w:pPr>
            <w:r>
              <w:rPr>
                <w:rFonts w:ascii="Times New Roman" w:hAnsi="Times New Roman"/>
                <w:noProof/>
                <w:sz w:val="16"/>
                <w:szCs w:val="16"/>
              </w:rPr>
              <w:drawing>
                <wp:inline distT="0" distB="0" distL="0" distR="0">
                  <wp:extent cx="2981960" cy="334010"/>
                  <wp:effectExtent l="0" t="0" r="8890" b="889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960" cy="334010"/>
                          </a:xfrm>
                          <a:prstGeom prst="rect">
                            <a:avLst/>
                          </a:prstGeom>
                          <a:noFill/>
                          <a:ln>
                            <a:noFill/>
                          </a:ln>
                        </pic:spPr>
                      </pic:pic>
                    </a:graphicData>
                  </a:graphic>
                </wp:inline>
              </w:drawing>
            </w:r>
            <w:r w:rsidR="00131DA7">
              <w:rPr>
                <w:rFonts w:ascii="Times New Roman" w:hAnsi="Times New Roman"/>
                <w:sz w:val="16"/>
                <w:szCs w:val="16"/>
              </w:rPr>
              <w:t xml:space="preserve"> Kod HS (Keterangan k</w:t>
            </w:r>
            <w:r w:rsidR="00467DC0">
              <w:rPr>
                <w:rFonts w:ascii="Times New Roman" w:hAnsi="Times New Roman"/>
                <w:sz w:val="16"/>
                <w:szCs w:val="16"/>
              </w:rPr>
              <w:t xml:space="preserve">omoditi </w:t>
            </w:r>
            <w:r w:rsidR="00131DA7">
              <w:rPr>
                <w:rFonts w:ascii="Times New Roman" w:hAnsi="Times New Roman"/>
                <w:sz w:val="16"/>
                <w:szCs w:val="16"/>
              </w:rPr>
              <w:t>dan sistem p</w:t>
            </w:r>
            <w:r w:rsidR="00057C38">
              <w:rPr>
                <w:rFonts w:ascii="Times New Roman" w:hAnsi="Times New Roman"/>
                <w:sz w:val="16"/>
                <w:szCs w:val="16"/>
              </w:rPr>
              <w:t>engekodan yang diharmonikan)</w:t>
            </w:r>
          </w:p>
          <w:p w:rsidR="00057C38" w:rsidRDefault="00057C38" w:rsidP="00057C38">
            <w:pPr>
              <w:pStyle w:val="ListParagraph"/>
              <w:ind w:left="165"/>
              <w:jc w:val="both"/>
              <w:rPr>
                <w:rFonts w:ascii="Times New Roman" w:hAnsi="Times New Roman" w:cs="Times New Roman"/>
                <w:sz w:val="16"/>
                <w:szCs w:val="16"/>
              </w:rPr>
            </w:pPr>
          </w:p>
          <w:bookmarkStart w:id="4" w:name="Check14"/>
          <w:p w:rsidR="00B0390D" w:rsidRPr="00241218" w:rsidRDefault="00B0390D" w:rsidP="00241218">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bookmarkEnd w:id="4"/>
            <w:r w:rsidR="00053869">
              <w:rPr>
                <w:rFonts w:ascii="Times New Roman" w:hAnsi="Times New Roman"/>
                <w:sz w:val="16"/>
                <w:szCs w:val="16"/>
              </w:rPr>
              <w:t xml:space="preserve"> </w:t>
            </w:r>
            <w:r>
              <w:rPr>
                <w:rFonts w:ascii="Times New Roman" w:hAnsi="Times New Roman"/>
                <w:sz w:val="16"/>
                <w:szCs w:val="16"/>
              </w:rPr>
              <w:t xml:space="preserve">Kami mengesahkan </w:t>
            </w:r>
            <w:r w:rsidRPr="00B0390D">
              <w:rPr>
                <w:rFonts w:ascii="Times New Roman" w:hAnsi="Times New Roman"/>
                <w:sz w:val="16"/>
                <w:szCs w:val="16"/>
                <w:u w:val="single"/>
              </w:rPr>
              <w:t>dan mengisytiharkan</w:t>
            </w:r>
            <w:r>
              <w:rPr>
                <w:rFonts w:ascii="Times New Roman" w:hAnsi="Times New Roman"/>
                <w:sz w:val="16"/>
                <w:szCs w:val="16"/>
              </w:rPr>
              <w:t xml:space="preserve"> bahawa barang ini </w:t>
            </w:r>
            <w:r w:rsidRPr="00B0390D">
              <w:rPr>
                <w:rFonts w:ascii="Times New Roman" w:hAnsi="Times New Roman"/>
                <w:b/>
                <w:sz w:val="16"/>
                <w:szCs w:val="16"/>
              </w:rPr>
              <w:t>BUKAN</w:t>
            </w:r>
            <w:r>
              <w:rPr>
                <w:rFonts w:ascii="Times New Roman" w:hAnsi="Times New Roman"/>
                <w:sz w:val="16"/>
                <w:szCs w:val="16"/>
              </w:rPr>
              <w:t xml:space="preserve"> Barang Strategik sepertimana ditakrifkan dalam Akta Perdagangan Strategik 2010 (STA) dan peraturan-peraturannya.</w:t>
            </w:r>
          </w:p>
        </w:tc>
      </w:tr>
      <w:tr w:rsidR="00653C4A" w:rsidTr="00A10EAB">
        <w:tc>
          <w:tcPr>
            <w:tcW w:w="10853" w:type="dxa"/>
            <w:gridSpan w:val="13"/>
          </w:tcPr>
          <w:p w:rsidR="0082400C" w:rsidRDefault="0082400C" w:rsidP="0082400C">
            <w:pPr>
              <w:pStyle w:val="ListParagraph"/>
              <w:numPr>
                <w:ilvl w:val="0"/>
                <w:numId w:val="14"/>
              </w:numPr>
              <w:ind w:left="165" w:hanging="165"/>
              <w:jc w:val="both"/>
              <w:rPr>
                <w:rFonts w:ascii="Times New Roman" w:hAnsi="Times New Roman" w:cs="Times New Roman"/>
                <w:sz w:val="16"/>
                <w:szCs w:val="16"/>
              </w:rPr>
            </w:pPr>
            <w:r>
              <w:rPr>
                <w:rFonts w:ascii="Times New Roman" w:hAnsi="Times New Roman" w:cs="Times New Roman"/>
                <w:sz w:val="16"/>
                <w:szCs w:val="16"/>
              </w:rPr>
              <w:t>Dokumen-dokumen pengangkutan/perkapalan Pembiayaan Perdagangan Mata Wang Asing-i disertakan seperti berikut:</w:t>
            </w:r>
          </w:p>
          <w:p w:rsidR="00653C4A" w:rsidRDefault="0082400C" w:rsidP="0082400C">
            <w:pPr>
              <w:pStyle w:val="ListParagraph"/>
              <w:ind w:left="165"/>
              <w:jc w:val="both"/>
              <w:rPr>
                <w:rFonts w:ascii="Times New Roman" w:hAnsi="Times New Roman"/>
                <w:sz w:val="16"/>
                <w:szCs w:val="16"/>
              </w:rPr>
            </w:pPr>
            <w:r>
              <w:rPr>
                <w:rFonts w:ascii="Times New Roman" w:hAnsi="Times New Roman" w:cs="Times New Roman"/>
                <w:sz w:val="16"/>
                <w:szCs w:val="16"/>
              </w:rPr>
              <w:t xml:space="preserve">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613389">
              <w:rPr>
                <w:rFonts w:ascii="Times New Roman" w:hAnsi="Times New Roman"/>
                <w:sz w:val="16"/>
                <w:szCs w:val="16"/>
              </w:rPr>
              <w:t xml:space="preserve"> D</w:t>
            </w:r>
            <w:r>
              <w:rPr>
                <w:rFonts w:ascii="Times New Roman" w:hAnsi="Times New Roman"/>
                <w:sz w:val="16"/>
                <w:szCs w:val="16"/>
              </w:rPr>
              <w:t>ikeluarkan di bawah *No. LC / No. Bil Kutipan/</w:t>
            </w:r>
            <w:r w:rsidR="00241218">
              <w:rPr>
                <w:rFonts w:ascii="Times New Roman" w:hAnsi="Times New Roman"/>
                <w:sz w:val="16"/>
                <w:szCs w:val="16"/>
              </w:rPr>
              <w:t>Akaun T</w:t>
            </w:r>
            <w:r w:rsidR="00053869">
              <w:rPr>
                <w:rFonts w:ascii="Times New Roman" w:hAnsi="Times New Roman"/>
                <w:sz w:val="16"/>
                <w:szCs w:val="16"/>
              </w:rPr>
              <w:t xml:space="preserve">erbuka: </w:t>
            </w:r>
            <w:r w:rsidR="00613389">
              <w:rPr>
                <w:rFonts w:ascii="Times New Roman" w:hAnsi="Times New Roman"/>
                <w:noProof/>
                <w:sz w:val="16"/>
                <w:szCs w:val="16"/>
              </w:rPr>
              <w:drawing>
                <wp:inline distT="0" distB="0" distL="0" distR="0">
                  <wp:extent cx="2981960" cy="222885"/>
                  <wp:effectExtent l="0" t="0" r="8890" b="571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2885"/>
                          </a:xfrm>
                          <a:prstGeom prst="rect">
                            <a:avLst/>
                          </a:prstGeom>
                          <a:noFill/>
                          <a:ln>
                            <a:noFill/>
                          </a:ln>
                        </pic:spPr>
                      </pic:pic>
                    </a:graphicData>
                  </a:graphic>
                </wp:inline>
              </w:drawing>
            </w:r>
          </w:p>
          <w:p w:rsidR="00053869" w:rsidRDefault="00053869" w:rsidP="0082400C">
            <w:pPr>
              <w:pStyle w:val="ListParagraph"/>
              <w:ind w:left="165"/>
              <w:jc w:val="both"/>
              <w:rPr>
                <w:rFonts w:ascii="Times New Roman" w:hAnsi="Times New Roman"/>
                <w:sz w:val="16"/>
                <w:szCs w:val="16"/>
              </w:rPr>
            </w:pPr>
            <w:bookmarkStart w:id="5" w:name="Check15"/>
            <w:r>
              <w:rPr>
                <w:rFonts w:ascii="Times New Roman" w:hAnsi="Times New Roman"/>
                <w:sz w:val="16"/>
                <w:szCs w:val="16"/>
              </w:rPr>
              <w:t xml:space="preserve"> </w:t>
            </w:r>
            <w:r w:rsidRPr="00F20619">
              <w:rPr>
                <w:rFonts w:ascii="Times New Roman" w:hAnsi="Times New Roman"/>
                <w:sz w:val="16"/>
                <w:szCs w:val="16"/>
              </w:rPr>
              <w:fldChar w:fldCharType="begin">
                <w:ffData>
                  <w:name w:val="Check15"/>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bookmarkEnd w:id="5"/>
            <w:r w:rsidR="00613389">
              <w:rPr>
                <w:rFonts w:ascii="Times New Roman" w:hAnsi="Times New Roman"/>
                <w:sz w:val="16"/>
                <w:szCs w:val="16"/>
              </w:rPr>
              <w:t xml:space="preserve"> N</w:t>
            </w:r>
            <w:r>
              <w:rPr>
                <w:rFonts w:ascii="Times New Roman" w:hAnsi="Times New Roman"/>
                <w:sz w:val="16"/>
                <w:szCs w:val="16"/>
              </w:rPr>
              <w:t xml:space="preserve">o. *Pesanan Belian / Kontrak Jualan / Invois / dan lain-lain: </w:t>
            </w:r>
            <w:r w:rsidR="00613389">
              <w:rPr>
                <w:rFonts w:ascii="Times New Roman" w:hAnsi="Times New Roman"/>
                <w:noProof/>
                <w:sz w:val="16"/>
                <w:szCs w:val="16"/>
              </w:rPr>
              <w:drawing>
                <wp:inline distT="0" distB="0" distL="0" distR="0">
                  <wp:extent cx="2981960" cy="222885"/>
                  <wp:effectExtent l="0" t="0" r="8890" b="5715"/>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2885"/>
                          </a:xfrm>
                          <a:prstGeom prst="rect">
                            <a:avLst/>
                          </a:prstGeom>
                          <a:noFill/>
                          <a:ln>
                            <a:noFill/>
                          </a:ln>
                        </pic:spPr>
                      </pic:pic>
                    </a:graphicData>
                  </a:graphic>
                </wp:inline>
              </w:drawing>
            </w:r>
          </w:p>
          <w:p w:rsidR="00613389" w:rsidRDefault="00613389" w:rsidP="0082400C">
            <w:pPr>
              <w:pStyle w:val="ListParagraph"/>
              <w:ind w:left="165"/>
              <w:jc w:val="both"/>
              <w:rPr>
                <w:rFonts w:ascii="Times New Roman" w:hAnsi="Times New Roman"/>
                <w:sz w:val="16"/>
                <w:szCs w:val="16"/>
              </w:rPr>
            </w:pPr>
            <w:r>
              <w:rPr>
                <w:rFonts w:ascii="Times New Roman" w:hAnsi="Times New Roman"/>
                <w:sz w:val="16"/>
                <w:szCs w:val="16"/>
              </w:rPr>
              <w:t xml:space="preserve"> </w:t>
            </w:r>
            <w:r w:rsidRPr="00F20619">
              <w:rPr>
                <w:rFonts w:ascii="Times New Roman" w:hAnsi="Times New Roman"/>
                <w:sz w:val="16"/>
                <w:szCs w:val="16"/>
              </w:rPr>
              <w:fldChar w:fldCharType="begin">
                <w:ffData>
                  <w:name w:val="Check15"/>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Amaun Asal: </w:t>
            </w:r>
            <w:r>
              <w:rPr>
                <w:rFonts w:ascii="Times New Roman" w:hAnsi="Times New Roman"/>
                <w:noProof/>
                <w:sz w:val="16"/>
                <w:szCs w:val="16"/>
              </w:rPr>
              <w:drawing>
                <wp:inline distT="0" distB="0" distL="0" distR="0">
                  <wp:extent cx="2981960" cy="222885"/>
                  <wp:effectExtent l="0" t="0" r="889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2885"/>
                          </a:xfrm>
                          <a:prstGeom prst="rect">
                            <a:avLst/>
                          </a:prstGeom>
                          <a:noFill/>
                          <a:ln>
                            <a:noFill/>
                          </a:ln>
                        </pic:spPr>
                      </pic:pic>
                    </a:graphicData>
                  </a:graphic>
                </wp:inline>
              </w:drawing>
            </w:r>
          </w:p>
          <w:p w:rsidR="00F6585A" w:rsidRDefault="00F6585A" w:rsidP="0082400C">
            <w:pPr>
              <w:pStyle w:val="ListParagraph"/>
              <w:ind w:left="165"/>
              <w:jc w:val="both"/>
              <w:rPr>
                <w:rFonts w:ascii="Times New Roman" w:hAnsi="Times New Roman" w:cs="Times New Roman"/>
                <w:sz w:val="16"/>
                <w:szCs w:val="16"/>
              </w:rPr>
            </w:pPr>
          </w:p>
        </w:tc>
      </w:tr>
      <w:tr w:rsidR="00241218" w:rsidTr="00241218">
        <w:trPr>
          <w:trHeight w:val="615"/>
        </w:trPr>
        <w:tc>
          <w:tcPr>
            <w:tcW w:w="1350" w:type="dxa"/>
          </w:tcPr>
          <w:p w:rsidR="00241218" w:rsidRDefault="00241218" w:rsidP="0082400C">
            <w:pPr>
              <w:pStyle w:val="ListParagraph"/>
              <w:numPr>
                <w:ilvl w:val="0"/>
                <w:numId w:val="14"/>
              </w:numPr>
              <w:ind w:left="165" w:hanging="165"/>
              <w:jc w:val="both"/>
              <w:rPr>
                <w:rFonts w:ascii="Times New Roman" w:hAnsi="Times New Roman" w:cs="Times New Roman"/>
                <w:sz w:val="16"/>
                <w:szCs w:val="16"/>
              </w:rPr>
            </w:pPr>
            <w:r>
              <w:rPr>
                <w:rFonts w:ascii="Times New Roman" w:hAnsi="Times New Roman" w:cs="Times New Roman"/>
                <w:sz w:val="16"/>
                <w:szCs w:val="16"/>
              </w:rPr>
              <w:t>Dokumen-dokumen disertakan</w:t>
            </w:r>
          </w:p>
          <w:p w:rsidR="00241218" w:rsidRDefault="00241218" w:rsidP="00053869">
            <w:pPr>
              <w:pStyle w:val="ListParagraph"/>
              <w:ind w:left="-29"/>
              <w:jc w:val="both"/>
              <w:rPr>
                <w:rFonts w:ascii="Times New Roman" w:hAnsi="Times New Roman" w:cs="Times New Roman"/>
                <w:sz w:val="16"/>
                <w:szCs w:val="16"/>
              </w:rPr>
            </w:pPr>
          </w:p>
        </w:tc>
        <w:tc>
          <w:tcPr>
            <w:tcW w:w="1170" w:type="dxa"/>
          </w:tcPr>
          <w:p w:rsidR="00241218" w:rsidRDefault="00241218" w:rsidP="00053869">
            <w:pPr>
              <w:pStyle w:val="ListParagraph"/>
              <w:ind w:left="-24"/>
              <w:jc w:val="both"/>
              <w:rPr>
                <w:rFonts w:ascii="Times New Roman" w:hAnsi="Times New Roman" w:cs="Times New Roman"/>
                <w:sz w:val="16"/>
                <w:szCs w:val="16"/>
              </w:rPr>
            </w:pPr>
            <w:r>
              <w:rPr>
                <w:rFonts w:ascii="Times New Roman" w:hAnsi="Times New Roman" w:cs="Times New Roman"/>
                <w:sz w:val="16"/>
                <w:szCs w:val="16"/>
              </w:rPr>
              <w:t>Invois Komersial</w:t>
            </w:r>
          </w:p>
        </w:tc>
        <w:tc>
          <w:tcPr>
            <w:tcW w:w="1260" w:type="dxa"/>
          </w:tcPr>
          <w:p w:rsidR="00241218" w:rsidRDefault="00241218" w:rsidP="00053869">
            <w:pPr>
              <w:pStyle w:val="ListParagraph"/>
              <w:ind w:left="-14"/>
              <w:jc w:val="both"/>
              <w:rPr>
                <w:rFonts w:ascii="Times New Roman" w:hAnsi="Times New Roman" w:cs="Times New Roman"/>
                <w:sz w:val="16"/>
                <w:szCs w:val="16"/>
              </w:rPr>
            </w:pPr>
            <w:r>
              <w:rPr>
                <w:rFonts w:ascii="Times New Roman" w:hAnsi="Times New Roman" w:cs="Times New Roman"/>
                <w:sz w:val="16"/>
                <w:szCs w:val="16"/>
              </w:rPr>
              <w:t>Senarai Pembungkusan</w:t>
            </w:r>
          </w:p>
        </w:tc>
        <w:tc>
          <w:tcPr>
            <w:tcW w:w="1170" w:type="dxa"/>
          </w:tcPr>
          <w:p w:rsidR="00241218" w:rsidRDefault="00241218" w:rsidP="00053869">
            <w:pPr>
              <w:pStyle w:val="ListParagraph"/>
              <w:ind w:left="46"/>
              <w:jc w:val="both"/>
              <w:rPr>
                <w:rFonts w:ascii="Times New Roman" w:hAnsi="Times New Roman" w:cs="Times New Roman"/>
                <w:sz w:val="16"/>
                <w:szCs w:val="16"/>
              </w:rPr>
            </w:pPr>
            <w:r>
              <w:rPr>
                <w:rFonts w:ascii="Times New Roman" w:hAnsi="Times New Roman" w:cs="Times New Roman"/>
                <w:sz w:val="16"/>
                <w:szCs w:val="16"/>
              </w:rPr>
              <w:t>Sijil Keasalan</w:t>
            </w:r>
          </w:p>
        </w:tc>
        <w:tc>
          <w:tcPr>
            <w:tcW w:w="900" w:type="dxa"/>
            <w:gridSpan w:val="3"/>
          </w:tcPr>
          <w:p w:rsidR="00241218" w:rsidRDefault="00241218" w:rsidP="00F6585A">
            <w:pPr>
              <w:pStyle w:val="ListParagraph"/>
              <w:ind w:left="-44"/>
              <w:rPr>
                <w:rFonts w:ascii="Times New Roman" w:hAnsi="Times New Roman" w:cs="Times New Roman"/>
                <w:sz w:val="16"/>
                <w:szCs w:val="16"/>
              </w:rPr>
            </w:pPr>
            <w:r>
              <w:rPr>
                <w:rFonts w:ascii="Times New Roman" w:hAnsi="Times New Roman" w:cs="Times New Roman"/>
                <w:sz w:val="16"/>
                <w:szCs w:val="16"/>
              </w:rPr>
              <w:t>*Sijil / Polisi Takaful / Insurans</w:t>
            </w:r>
          </w:p>
        </w:tc>
        <w:tc>
          <w:tcPr>
            <w:tcW w:w="900" w:type="dxa"/>
          </w:tcPr>
          <w:p w:rsidR="00241218" w:rsidRDefault="00241218" w:rsidP="00053869">
            <w:pPr>
              <w:pStyle w:val="ListParagraph"/>
              <w:ind w:left="46"/>
              <w:jc w:val="both"/>
              <w:rPr>
                <w:rFonts w:ascii="Times New Roman" w:hAnsi="Times New Roman" w:cs="Times New Roman"/>
                <w:sz w:val="16"/>
                <w:szCs w:val="16"/>
              </w:rPr>
            </w:pPr>
            <w:r>
              <w:rPr>
                <w:rFonts w:ascii="Times New Roman" w:hAnsi="Times New Roman" w:cs="Times New Roman"/>
                <w:sz w:val="16"/>
                <w:szCs w:val="16"/>
              </w:rPr>
              <w:t>Bil Muatan</w:t>
            </w:r>
          </w:p>
        </w:tc>
        <w:tc>
          <w:tcPr>
            <w:tcW w:w="900" w:type="dxa"/>
          </w:tcPr>
          <w:p w:rsidR="00241218" w:rsidRDefault="00241218" w:rsidP="00053869">
            <w:pPr>
              <w:pStyle w:val="ListParagraph"/>
              <w:ind w:left="0"/>
              <w:jc w:val="both"/>
              <w:rPr>
                <w:rFonts w:ascii="Times New Roman" w:hAnsi="Times New Roman" w:cs="Times New Roman"/>
                <w:sz w:val="16"/>
                <w:szCs w:val="16"/>
              </w:rPr>
            </w:pPr>
            <w:r>
              <w:rPr>
                <w:rFonts w:ascii="Times New Roman" w:hAnsi="Times New Roman" w:cs="Times New Roman"/>
                <w:sz w:val="16"/>
                <w:szCs w:val="16"/>
              </w:rPr>
              <w:t>Bil Jalan Udara</w:t>
            </w:r>
          </w:p>
        </w:tc>
        <w:tc>
          <w:tcPr>
            <w:tcW w:w="900" w:type="dxa"/>
          </w:tcPr>
          <w:p w:rsidR="00241218" w:rsidRDefault="00241218" w:rsidP="00053869">
            <w:pPr>
              <w:pStyle w:val="ListParagraph"/>
              <w:ind w:left="-104"/>
              <w:jc w:val="both"/>
              <w:rPr>
                <w:rFonts w:ascii="Times New Roman" w:hAnsi="Times New Roman" w:cs="Times New Roman"/>
                <w:sz w:val="16"/>
                <w:szCs w:val="16"/>
              </w:rPr>
            </w:pPr>
            <w:r>
              <w:rPr>
                <w:rFonts w:ascii="Times New Roman" w:hAnsi="Times New Roman" w:cs="Times New Roman"/>
                <w:sz w:val="16"/>
                <w:szCs w:val="16"/>
              </w:rPr>
              <w:t>Arahan Penyerahan</w:t>
            </w:r>
          </w:p>
        </w:tc>
        <w:tc>
          <w:tcPr>
            <w:tcW w:w="720" w:type="dxa"/>
          </w:tcPr>
          <w:p w:rsidR="00241218" w:rsidRDefault="00241218" w:rsidP="00053869">
            <w:pPr>
              <w:pStyle w:val="ListParagraph"/>
              <w:ind w:left="165"/>
              <w:jc w:val="both"/>
              <w:rPr>
                <w:rFonts w:ascii="Times New Roman" w:hAnsi="Times New Roman"/>
                <w:sz w:val="16"/>
                <w:szCs w:val="16"/>
              </w:rPr>
            </w:pPr>
          </w:p>
          <w:p w:rsidR="00241218" w:rsidRDefault="00241218" w:rsidP="00F6585A">
            <w:pPr>
              <w:pStyle w:val="ListParagraph"/>
              <w:ind w:left="16"/>
              <w:jc w:val="both"/>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720" w:type="dxa"/>
          </w:tcPr>
          <w:p w:rsidR="00241218" w:rsidRDefault="00241218" w:rsidP="00053869">
            <w:pPr>
              <w:pStyle w:val="ListParagraph"/>
              <w:ind w:left="165"/>
              <w:jc w:val="both"/>
              <w:rPr>
                <w:rFonts w:ascii="Times New Roman" w:hAnsi="Times New Roman"/>
                <w:sz w:val="16"/>
                <w:szCs w:val="16"/>
              </w:rPr>
            </w:pPr>
          </w:p>
          <w:p w:rsidR="00241218" w:rsidRDefault="00241218" w:rsidP="00F6585A">
            <w:pPr>
              <w:pStyle w:val="ListParagraph"/>
              <w:ind w:left="0"/>
              <w:jc w:val="both"/>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63" w:type="dxa"/>
          </w:tcPr>
          <w:p w:rsidR="00241218" w:rsidRDefault="00241218" w:rsidP="00053869">
            <w:pPr>
              <w:pStyle w:val="ListParagraph"/>
              <w:ind w:left="165"/>
              <w:jc w:val="both"/>
              <w:rPr>
                <w:rFonts w:ascii="Times New Roman" w:hAnsi="Times New Roman"/>
                <w:sz w:val="16"/>
                <w:szCs w:val="16"/>
              </w:rPr>
            </w:pPr>
          </w:p>
          <w:p w:rsidR="00241218" w:rsidRDefault="00241218" w:rsidP="00F6585A">
            <w:pPr>
              <w:pStyle w:val="ListParagraph"/>
              <w:ind w:left="31"/>
              <w:jc w:val="both"/>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241218" w:rsidTr="00241218">
        <w:trPr>
          <w:trHeight w:val="377"/>
        </w:trPr>
        <w:tc>
          <w:tcPr>
            <w:tcW w:w="1350" w:type="dxa"/>
            <w:vAlign w:val="center"/>
          </w:tcPr>
          <w:p w:rsidR="00241218" w:rsidRDefault="00241218" w:rsidP="00F67781">
            <w:pPr>
              <w:pStyle w:val="ListParagraph"/>
              <w:ind w:left="-29"/>
              <w:jc w:val="center"/>
              <w:rPr>
                <w:rFonts w:ascii="Times New Roman" w:hAnsi="Times New Roman" w:cs="Times New Roman"/>
                <w:sz w:val="16"/>
                <w:szCs w:val="16"/>
              </w:rPr>
            </w:pPr>
            <w:r>
              <w:rPr>
                <w:rFonts w:ascii="Times New Roman" w:hAnsi="Times New Roman" w:cs="Times New Roman"/>
                <w:sz w:val="16"/>
                <w:szCs w:val="16"/>
              </w:rPr>
              <w:t>Asal</w:t>
            </w:r>
          </w:p>
        </w:tc>
        <w:tc>
          <w:tcPr>
            <w:tcW w:w="1170" w:type="dxa"/>
            <w:vAlign w:val="center"/>
          </w:tcPr>
          <w:p w:rsidR="00241218" w:rsidRDefault="00241218" w:rsidP="00F67781">
            <w:pPr>
              <w:pStyle w:val="ListParagraph"/>
              <w:ind w:left="-2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260" w:type="dxa"/>
            <w:vAlign w:val="center"/>
          </w:tcPr>
          <w:p w:rsidR="00241218" w:rsidRDefault="00241218" w:rsidP="00F67781">
            <w:pPr>
              <w:pStyle w:val="ListParagraph"/>
              <w:ind w:left="-1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170" w:type="dxa"/>
            <w:vAlign w:val="center"/>
          </w:tcPr>
          <w:p w:rsidR="00241218" w:rsidRDefault="00241218" w:rsidP="00F67781">
            <w:pPr>
              <w:pStyle w:val="ListParagraph"/>
              <w:ind w:left="46"/>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gridSpan w:val="3"/>
            <w:vAlign w:val="center"/>
          </w:tcPr>
          <w:p w:rsidR="00241218" w:rsidRDefault="00241218" w:rsidP="00F67781">
            <w:pPr>
              <w:pStyle w:val="ListParagraph"/>
              <w:ind w:left="-4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vAlign w:val="center"/>
          </w:tcPr>
          <w:p w:rsidR="00241218" w:rsidRDefault="00241218" w:rsidP="00F67781">
            <w:pPr>
              <w:pStyle w:val="ListParagraph"/>
              <w:ind w:left="46"/>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vAlign w:val="center"/>
          </w:tcPr>
          <w:p w:rsidR="00241218" w:rsidRDefault="00241218" w:rsidP="00F67781">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vAlign w:val="center"/>
          </w:tcPr>
          <w:p w:rsidR="00241218" w:rsidRDefault="00241218" w:rsidP="00F67781">
            <w:pPr>
              <w:pStyle w:val="ListParagraph"/>
              <w:ind w:left="-10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720" w:type="dxa"/>
            <w:vAlign w:val="center"/>
          </w:tcPr>
          <w:p w:rsidR="00241218" w:rsidRDefault="00241218" w:rsidP="00F67781">
            <w:pPr>
              <w:pStyle w:val="ListParagraph"/>
              <w:ind w:left="16"/>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720" w:type="dxa"/>
            <w:vAlign w:val="center"/>
          </w:tcPr>
          <w:p w:rsidR="00241218" w:rsidRDefault="00241218" w:rsidP="00F67781">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63" w:type="dxa"/>
            <w:vAlign w:val="center"/>
          </w:tcPr>
          <w:p w:rsidR="00241218" w:rsidRDefault="00241218" w:rsidP="00F67781">
            <w:pPr>
              <w:pStyle w:val="ListParagraph"/>
              <w:ind w:left="31"/>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241218" w:rsidTr="00241218">
        <w:trPr>
          <w:trHeight w:val="368"/>
        </w:trPr>
        <w:tc>
          <w:tcPr>
            <w:tcW w:w="1350" w:type="dxa"/>
            <w:vAlign w:val="center"/>
          </w:tcPr>
          <w:p w:rsidR="00241218" w:rsidRDefault="00241218" w:rsidP="00F67781">
            <w:pPr>
              <w:pStyle w:val="ListParagraph"/>
              <w:ind w:left="-29"/>
              <w:jc w:val="center"/>
              <w:rPr>
                <w:rFonts w:ascii="Times New Roman" w:hAnsi="Times New Roman" w:cs="Times New Roman"/>
                <w:sz w:val="16"/>
                <w:szCs w:val="16"/>
              </w:rPr>
            </w:pPr>
            <w:r>
              <w:rPr>
                <w:rFonts w:ascii="Times New Roman" w:hAnsi="Times New Roman" w:cs="Times New Roman"/>
                <w:sz w:val="16"/>
                <w:szCs w:val="16"/>
              </w:rPr>
              <w:t>Salinan</w:t>
            </w:r>
          </w:p>
        </w:tc>
        <w:tc>
          <w:tcPr>
            <w:tcW w:w="1170" w:type="dxa"/>
            <w:vAlign w:val="center"/>
          </w:tcPr>
          <w:p w:rsidR="00241218" w:rsidRDefault="00241218" w:rsidP="00F67781">
            <w:pPr>
              <w:pStyle w:val="ListParagraph"/>
              <w:ind w:left="-2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260" w:type="dxa"/>
            <w:vAlign w:val="center"/>
          </w:tcPr>
          <w:p w:rsidR="00241218" w:rsidRDefault="00241218" w:rsidP="00F67781">
            <w:pPr>
              <w:pStyle w:val="ListParagraph"/>
              <w:ind w:left="-1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170" w:type="dxa"/>
            <w:vAlign w:val="center"/>
          </w:tcPr>
          <w:p w:rsidR="00241218" w:rsidRDefault="00241218" w:rsidP="00F67781">
            <w:pPr>
              <w:pStyle w:val="ListParagraph"/>
              <w:ind w:left="46"/>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gridSpan w:val="3"/>
            <w:vAlign w:val="center"/>
          </w:tcPr>
          <w:p w:rsidR="00241218" w:rsidRDefault="00241218" w:rsidP="00F67781">
            <w:pPr>
              <w:pStyle w:val="ListParagraph"/>
              <w:ind w:left="-4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vAlign w:val="center"/>
          </w:tcPr>
          <w:p w:rsidR="00241218" w:rsidRDefault="00241218" w:rsidP="00F67781">
            <w:pPr>
              <w:pStyle w:val="ListParagraph"/>
              <w:ind w:left="46"/>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vAlign w:val="center"/>
          </w:tcPr>
          <w:p w:rsidR="00241218" w:rsidRDefault="00241218" w:rsidP="00F67781">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00" w:type="dxa"/>
            <w:vAlign w:val="center"/>
          </w:tcPr>
          <w:p w:rsidR="00241218" w:rsidRDefault="00241218" w:rsidP="00F67781">
            <w:pPr>
              <w:pStyle w:val="ListParagraph"/>
              <w:ind w:left="-104"/>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720" w:type="dxa"/>
            <w:vAlign w:val="center"/>
          </w:tcPr>
          <w:p w:rsidR="00241218" w:rsidRDefault="00241218" w:rsidP="00F67781">
            <w:pPr>
              <w:pStyle w:val="ListParagraph"/>
              <w:ind w:left="16"/>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720" w:type="dxa"/>
            <w:vAlign w:val="center"/>
          </w:tcPr>
          <w:p w:rsidR="00241218" w:rsidRDefault="00241218" w:rsidP="00F67781">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63" w:type="dxa"/>
            <w:vAlign w:val="center"/>
          </w:tcPr>
          <w:p w:rsidR="00241218" w:rsidRDefault="00241218" w:rsidP="00F67781">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053869" w:rsidTr="00A10EAB">
        <w:tc>
          <w:tcPr>
            <w:tcW w:w="10853" w:type="dxa"/>
            <w:gridSpan w:val="13"/>
          </w:tcPr>
          <w:p w:rsidR="00053869" w:rsidRDefault="00F6585A" w:rsidP="0082400C">
            <w:pPr>
              <w:pStyle w:val="ListParagraph"/>
              <w:numPr>
                <w:ilvl w:val="0"/>
                <w:numId w:val="14"/>
              </w:numPr>
              <w:ind w:left="165" w:hanging="165"/>
              <w:jc w:val="both"/>
              <w:rPr>
                <w:rFonts w:ascii="Times New Roman" w:hAnsi="Times New Roman" w:cs="Times New Roman"/>
                <w:sz w:val="16"/>
                <w:szCs w:val="16"/>
              </w:rPr>
            </w:pPr>
            <w:r>
              <w:rPr>
                <w:rFonts w:ascii="Times New Roman" w:hAnsi="Times New Roman" w:cs="Times New Roman"/>
                <w:sz w:val="16"/>
                <w:szCs w:val="16"/>
              </w:rPr>
              <w:t>Caj dan Keuntungan Bank:</w:t>
            </w:r>
          </w:p>
          <w:p w:rsidR="00F6585A" w:rsidRDefault="00F6585A" w:rsidP="00F6585A">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Caj AmBank Islamic Berhad dibayar oleh kami. Sila debit akaun kami bernombor: </w:t>
            </w:r>
            <w:r w:rsidR="00613389">
              <w:rPr>
                <w:rFonts w:ascii="Times New Roman" w:hAnsi="Times New Roman"/>
                <w:noProof/>
                <w:sz w:val="16"/>
                <w:szCs w:val="16"/>
              </w:rPr>
              <w:drawing>
                <wp:inline distT="0" distB="0" distL="0" distR="0">
                  <wp:extent cx="2449195" cy="222885"/>
                  <wp:effectExtent l="0" t="0" r="8255" b="571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195" cy="222885"/>
                          </a:xfrm>
                          <a:prstGeom prst="rect">
                            <a:avLst/>
                          </a:prstGeom>
                          <a:noFill/>
                          <a:ln>
                            <a:noFill/>
                          </a:ln>
                        </pic:spPr>
                      </pic:pic>
                    </a:graphicData>
                  </a:graphic>
                </wp:inline>
              </w:drawing>
            </w:r>
            <w:r w:rsidR="006C7C26">
              <w:rPr>
                <w:rFonts w:ascii="Times New Roman" w:hAnsi="Times New Roman"/>
                <w:sz w:val="16"/>
                <w:szCs w:val="16"/>
              </w:rPr>
              <w:t xml:space="preserve"> dengan anda.</w:t>
            </w:r>
          </w:p>
          <w:p w:rsidR="00F6585A" w:rsidRDefault="00F6585A" w:rsidP="00F6585A">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Semua caj Bank (termasuk AmBank Islamic Berhad) dibayar oleh </w:t>
            </w:r>
            <w:r w:rsidR="006C7C26">
              <w:rPr>
                <w:rFonts w:ascii="Times New Roman" w:hAnsi="Times New Roman"/>
                <w:sz w:val="16"/>
                <w:szCs w:val="16"/>
              </w:rPr>
              <w:t>benefisiari / penyuruh bayar / penjual atau</w:t>
            </w:r>
          </w:p>
          <w:p w:rsidR="006C7C26" w:rsidRDefault="006C7C26" w:rsidP="00F6585A">
            <w:pPr>
              <w:pStyle w:val="ListParagraph"/>
              <w:ind w:left="165"/>
              <w:jc w:val="both"/>
              <w:rPr>
                <w:rFonts w:ascii="Times New Roman" w:hAnsi="Times New Roman"/>
                <w:sz w:val="16"/>
                <w:szCs w:val="16"/>
              </w:rPr>
            </w:pPr>
            <w:r>
              <w:rPr>
                <w:rFonts w:ascii="Times New Roman" w:hAnsi="Times New Roman"/>
                <w:sz w:val="16"/>
                <w:szCs w:val="16"/>
              </w:rPr>
              <w:t xml:space="preserve">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oleh kami. Sila debit akaun kami bernombor: </w:t>
            </w:r>
            <w:r w:rsidR="00613389">
              <w:rPr>
                <w:rFonts w:ascii="Times New Roman" w:hAnsi="Times New Roman"/>
                <w:noProof/>
                <w:sz w:val="16"/>
                <w:szCs w:val="16"/>
              </w:rPr>
              <w:drawing>
                <wp:inline distT="0" distB="0" distL="0" distR="0">
                  <wp:extent cx="2449195" cy="222885"/>
                  <wp:effectExtent l="0" t="0" r="8255" b="571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195" cy="222885"/>
                          </a:xfrm>
                          <a:prstGeom prst="rect">
                            <a:avLst/>
                          </a:prstGeom>
                          <a:noFill/>
                          <a:ln>
                            <a:noFill/>
                          </a:ln>
                        </pic:spPr>
                      </pic:pic>
                    </a:graphicData>
                  </a:graphic>
                </wp:inline>
              </w:drawing>
            </w:r>
            <w:r>
              <w:rPr>
                <w:rFonts w:ascii="Times New Roman" w:hAnsi="Times New Roman"/>
                <w:sz w:val="16"/>
                <w:szCs w:val="16"/>
              </w:rPr>
              <w:t xml:space="preserve"> dengan anda.</w:t>
            </w:r>
          </w:p>
          <w:p w:rsidR="00F6585A" w:rsidRDefault="00F6585A" w:rsidP="00F6585A">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241218">
              <w:rPr>
                <w:rFonts w:ascii="Times New Roman" w:hAnsi="Times New Roman"/>
                <w:sz w:val="16"/>
                <w:szCs w:val="16"/>
              </w:rPr>
              <w:t xml:space="preserve"> *Ketepikan / janga</w:t>
            </w:r>
            <w:r w:rsidR="006C7C26">
              <w:rPr>
                <w:rFonts w:ascii="Times New Roman" w:hAnsi="Times New Roman"/>
                <w:sz w:val="16"/>
                <w:szCs w:val="16"/>
              </w:rPr>
              <w:t>n ketepikan caj Bank</w:t>
            </w:r>
          </w:p>
          <w:p w:rsidR="006C7C26" w:rsidRDefault="006C7C26" w:rsidP="00F6585A">
            <w:pPr>
              <w:pStyle w:val="ListParagraph"/>
              <w:ind w:left="165"/>
              <w:jc w:val="both"/>
              <w:rPr>
                <w:rFonts w:ascii="Times New Roman" w:hAnsi="Times New Roman" w:cs="Times New Roman"/>
                <w:sz w:val="16"/>
                <w:szCs w:val="16"/>
              </w:rPr>
            </w:pPr>
          </w:p>
        </w:tc>
      </w:tr>
      <w:tr w:rsidR="00053869" w:rsidTr="00A10EAB">
        <w:tc>
          <w:tcPr>
            <w:tcW w:w="10853" w:type="dxa"/>
            <w:gridSpan w:val="13"/>
          </w:tcPr>
          <w:p w:rsidR="00053869" w:rsidRDefault="00F6585A" w:rsidP="00F6585A">
            <w:pPr>
              <w:pStyle w:val="ListParagraph"/>
              <w:numPr>
                <w:ilvl w:val="0"/>
                <w:numId w:val="14"/>
              </w:numPr>
              <w:ind w:left="255" w:hanging="270"/>
              <w:jc w:val="both"/>
              <w:rPr>
                <w:rFonts w:ascii="Times New Roman" w:hAnsi="Times New Roman" w:cs="Times New Roman"/>
                <w:sz w:val="16"/>
                <w:szCs w:val="16"/>
              </w:rPr>
            </w:pPr>
            <w:r w:rsidRPr="00F6585A">
              <w:rPr>
                <w:rFonts w:ascii="Times New Roman" w:hAnsi="Times New Roman" w:cs="Times New Roman"/>
                <w:sz w:val="16"/>
                <w:szCs w:val="16"/>
              </w:rPr>
              <w:t>Arahan Pembayaran</w:t>
            </w:r>
            <w:r>
              <w:rPr>
                <w:rFonts w:ascii="Times New Roman" w:hAnsi="Times New Roman" w:cs="Times New Roman"/>
                <w:sz w:val="16"/>
                <w:szCs w:val="16"/>
              </w:rPr>
              <w:t>:</w:t>
            </w:r>
          </w:p>
          <w:p w:rsidR="00F6585A" w:rsidRDefault="00F6585A" w:rsidP="00F6585A">
            <w:pPr>
              <w:pStyle w:val="ListParagraph"/>
              <w:ind w:left="25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85184D">
              <w:rPr>
                <w:rFonts w:ascii="Times New Roman" w:hAnsi="Times New Roman"/>
                <w:sz w:val="16"/>
                <w:szCs w:val="16"/>
              </w:rPr>
              <w:t xml:space="preserve"> Sila remit hasil / nilai penuh invois ke:</w:t>
            </w:r>
            <w:r w:rsidR="00F67781">
              <w:rPr>
                <w:rFonts w:ascii="Times New Roman" w:hAnsi="Times New Roman"/>
                <w:sz w:val="16"/>
                <w:szCs w:val="16"/>
              </w:rPr>
              <w:t xml:space="preserve"> </w:t>
            </w:r>
          </w:p>
          <w:p w:rsidR="0085184D" w:rsidRDefault="0085184D" w:rsidP="00F6585A">
            <w:pPr>
              <w:pStyle w:val="ListParagraph"/>
              <w:ind w:left="255"/>
              <w:jc w:val="both"/>
              <w:rPr>
                <w:rFonts w:ascii="Times New Roman" w:hAnsi="Times New Roman"/>
                <w:sz w:val="16"/>
                <w:szCs w:val="16"/>
              </w:rPr>
            </w:pPr>
            <w:r>
              <w:rPr>
                <w:rFonts w:ascii="Times New Roman" w:hAnsi="Times New Roman"/>
                <w:sz w:val="16"/>
                <w:szCs w:val="16"/>
              </w:rPr>
              <w:t xml:space="preserve">      Nama benefisiari / penyuruh bayar / </w:t>
            </w:r>
            <w:r w:rsidR="005B1052">
              <w:rPr>
                <w:rFonts w:ascii="Times New Roman" w:hAnsi="Times New Roman"/>
                <w:sz w:val="16"/>
                <w:szCs w:val="16"/>
              </w:rPr>
              <w:t xml:space="preserve">bank </w:t>
            </w:r>
            <w:r>
              <w:rPr>
                <w:rFonts w:ascii="Times New Roman" w:hAnsi="Times New Roman"/>
                <w:sz w:val="16"/>
                <w:szCs w:val="16"/>
              </w:rPr>
              <w:t xml:space="preserve">penjual: </w:t>
            </w:r>
            <w:r w:rsidR="00613389">
              <w:rPr>
                <w:rFonts w:ascii="Times New Roman" w:hAnsi="Times New Roman"/>
                <w:noProof/>
                <w:sz w:val="16"/>
                <w:szCs w:val="16"/>
              </w:rPr>
              <w:drawing>
                <wp:inline distT="0" distB="0" distL="0" distR="0">
                  <wp:extent cx="2449195" cy="222885"/>
                  <wp:effectExtent l="0" t="0" r="8255" b="5715"/>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195" cy="222885"/>
                          </a:xfrm>
                          <a:prstGeom prst="rect">
                            <a:avLst/>
                          </a:prstGeom>
                          <a:noFill/>
                          <a:ln>
                            <a:noFill/>
                          </a:ln>
                        </pic:spPr>
                      </pic:pic>
                    </a:graphicData>
                  </a:graphic>
                </wp:inline>
              </w:drawing>
            </w:r>
          </w:p>
          <w:p w:rsidR="0085184D" w:rsidRDefault="0085184D" w:rsidP="00F6585A">
            <w:pPr>
              <w:pStyle w:val="ListParagraph"/>
              <w:ind w:left="255"/>
              <w:jc w:val="both"/>
              <w:rPr>
                <w:rFonts w:ascii="Times New Roman" w:hAnsi="Times New Roman"/>
                <w:sz w:val="16"/>
                <w:szCs w:val="16"/>
              </w:rPr>
            </w:pPr>
            <w:r>
              <w:rPr>
                <w:rFonts w:ascii="Times New Roman" w:hAnsi="Times New Roman"/>
                <w:sz w:val="16"/>
                <w:szCs w:val="16"/>
              </w:rPr>
              <w:t xml:space="preserve">      No. akaun: </w:t>
            </w:r>
            <w:r w:rsidR="00613389">
              <w:rPr>
                <w:rFonts w:ascii="Times New Roman" w:hAnsi="Times New Roman"/>
                <w:noProof/>
                <w:sz w:val="16"/>
                <w:szCs w:val="16"/>
              </w:rPr>
              <w:drawing>
                <wp:inline distT="0" distB="0" distL="0" distR="0">
                  <wp:extent cx="2449195" cy="222885"/>
                  <wp:effectExtent l="0" t="0" r="8255" b="571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195" cy="222885"/>
                          </a:xfrm>
                          <a:prstGeom prst="rect">
                            <a:avLst/>
                          </a:prstGeom>
                          <a:noFill/>
                          <a:ln>
                            <a:noFill/>
                          </a:ln>
                        </pic:spPr>
                      </pic:pic>
                    </a:graphicData>
                  </a:graphic>
                </wp:inline>
              </w:drawing>
            </w:r>
          </w:p>
          <w:p w:rsidR="00F6585A" w:rsidRDefault="00F6585A" w:rsidP="00F6585A">
            <w:pPr>
              <w:pStyle w:val="ListParagraph"/>
              <w:ind w:left="25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85184D">
              <w:rPr>
                <w:rFonts w:ascii="Times New Roman" w:hAnsi="Times New Roman"/>
                <w:sz w:val="16"/>
                <w:szCs w:val="16"/>
              </w:rPr>
              <w:t xml:space="preserve"> Sila kredit hasil ke dalam akaun *Ringgit / Mata Wang Asing bernombor: </w:t>
            </w:r>
            <w:r w:rsidR="00613389">
              <w:rPr>
                <w:rFonts w:ascii="Times New Roman" w:hAnsi="Times New Roman"/>
                <w:noProof/>
                <w:sz w:val="16"/>
                <w:szCs w:val="16"/>
              </w:rPr>
              <w:drawing>
                <wp:inline distT="0" distB="0" distL="0" distR="0">
                  <wp:extent cx="2449195" cy="222885"/>
                  <wp:effectExtent l="0" t="0" r="8255" b="5715"/>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195" cy="222885"/>
                          </a:xfrm>
                          <a:prstGeom prst="rect">
                            <a:avLst/>
                          </a:prstGeom>
                          <a:noFill/>
                          <a:ln>
                            <a:noFill/>
                          </a:ln>
                        </pic:spPr>
                      </pic:pic>
                    </a:graphicData>
                  </a:graphic>
                </wp:inline>
              </w:drawing>
            </w:r>
            <w:r w:rsidR="0085184D">
              <w:rPr>
                <w:rFonts w:ascii="Times New Roman" w:hAnsi="Times New Roman"/>
                <w:sz w:val="16"/>
                <w:szCs w:val="16"/>
              </w:rPr>
              <w:t xml:space="preserve"> dengan anda atau </w:t>
            </w:r>
            <w:r w:rsidR="00613389">
              <w:rPr>
                <w:rFonts w:ascii="Times New Roman" w:hAnsi="Times New Roman"/>
                <w:noProof/>
                <w:sz w:val="16"/>
                <w:szCs w:val="16"/>
              </w:rPr>
              <w:drawing>
                <wp:inline distT="0" distB="0" distL="0" distR="0">
                  <wp:extent cx="2449195" cy="222885"/>
                  <wp:effectExtent l="0" t="0" r="8255" b="5715"/>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195" cy="222885"/>
                          </a:xfrm>
                          <a:prstGeom prst="rect">
                            <a:avLst/>
                          </a:prstGeom>
                          <a:noFill/>
                          <a:ln>
                            <a:noFill/>
                          </a:ln>
                        </pic:spPr>
                      </pic:pic>
                    </a:graphicData>
                  </a:graphic>
                </wp:inline>
              </w:drawing>
            </w:r>
            <w:r w:rsidR="0085184D">
              <w:rPr>
                <w:rFonts w:ascii="Times New Roman" w:hAnsi="Times New Roman"/>
                <w:sz w:val="16"/>
                <w:szCs w:val="16"/>
              </w:rPr>
              <w:t xml:space="preserve"> (mengikut budi bicara / kelulusan Bank).</w:t>
            </w:r>
          </w:p>
          <w:p w:rsidR="00F6585A" w:rsidRDefault="00F6585A" w:rsidP="00E813D4">
            <w:pPr>
              <w:pStyle w:val="ListParagraph"/>
              <w:ind w:left="255"/>
              <w:jc w:val="both"/>
              <w:rPr>
                <w:rFonts w:ascii="Times New Roman" w:hAnsi="Times New Roman" w:cs="Times New Roman"/>
                <w:sz w:val="16"/>
                <w:szCs w:val="16"/>
              </w:rPr>
            </w:pPr>
          </w:p>
        </w:tc>
      </w:tr>
      <w:tr w:rsidR="00E813D4" w:rsidTr="00E813D4">
        <w:trPr>
          <w:trHeight w:val="1160"/>
        </w:trPr>
        <w:tc>
          <w:tcPr>
            <w:tcW w:w="10853" w:type="dxa"/>
            <w:gridSpan w:val="13"/>
          </w:tcPr>
          <w:p w:rsidR="00E813D4" w:rsidRPr="00E813D4" w:rsidRDefault="006E7F42" w:rsidP="00E813D4">
            <w:pPr>
              <w:jc w:val="both"/>
              <w:rPr>
                <w:rFonts w:ascii="Times New Roman" w:hAnsi="Times New Roman" w:cs="Times New Roman"/>
                <w:sz w:val="16"/>
                <w:szCs w:val="16"/>
              </w:rPr>
            </w:pPr>
            <w:r>
              <w:rPr>
                <w:rFonts w:ascii="Times New Roman" w:hAnsi="Times New Roman" w:cs="Times New Roman"/>
                <w:noProof/>
                <w:sz w:val="16"/>
                <w:szCs w:val="16"/>
              </w:rPr>
              <w:lastRenderedPageBreak/>
              <mc:AlternateContent>
                <mc:Choice Requires="wps">
                  <w:drawing>
                    <wp:anchor distT="0" distB="0" distL="114300" distR="114300" simplePos="0" relativeHeight="251663360" behindDoc="0" locked="0" layoutInCell="1" allowOverlap="1" wp14:anchorId="1B7AFCE4" wp14:editId="584486B3">
                      <wp:simplePos x="0" y="0"/>
                      <wp:positionH relativeFrom="column">
                        <wp:posOffset>101600</wp:posOffset>
                      </wp:positionH>
                      <wp:positionV relativeFrom="paragraph">
                        <wp:posOffset>64770</wp:posOffset>
                      </wp:positionV>
                      <wp:extent cx="6629400" cy="619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ysClr val="window" lastClr="FFFFFF"/>
                              </a:solidFill>
                              <a:ln w="6350">
                                <a:noFill/>
                              </a:ln>
                            </wps:spPr>
                            <wps:txbx>
                              <w:txbxContent>
                                <w:p w:rsidR="002F1A90" w:rsidRDefault="002F1A90" w:rsidP="00E813D4">
                                  <w:pPr>
                                    <w:spacing w:after="0" w:line="240" w:lineRule="auto"/>
                                    <w:jc w:val="center"/>
                                    <w:rPr>
                                      <w:rFonts w:ascii="Times New Roman" w:hAnsi="Times New Roman" w:cs="Times New Roman"/>
                                      <w:b/>
                                      <w:sz w:val="16"/>
                                      <w:szCs w:val="16"/>
                                    </w:rPr>
                                  </w:pPr>
                                </w:p>
                                <w:p w:rsidR="002F1A90" w:rsidRPr="00653C4A" w:rsidRDefault="002F1A90" w:rsidP="00E813D4">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Pr="00653C4A" w:rsidRDefault="002F1A90" w:rsidP="00E813D4">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PERMOHONAN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B7AFCE4" id="Text Box 2" o:spid="_x0000_s1027" type="#_x0000_t202" style="position:absolute;left:0;text-align:left;margin-left:8pt;margin-top:5.1pt;width:522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" fillcolor="window" stroked="f" strokeweight=".5pt">
                      <v:textbox>
                        <w:txbxContent>
                          <w:p w:rsidR="002F1A90" w:rsidRDefault="002F1A90" w:rsidP="00E813D4">
                            <w:pPr>
                              <w:spacing w:after="0" w:line="240" w:lineRule="auto"/>
                              <w:jc w:val="center"/>
                              <w:rPr>
                                <w:rFonts w:ascii="Times New Roman" w:hAnsi="Times New Roman" w:cs="Times New Roman"/>
                                <w:b/>
                                <w:sz w:val="16"/>
                                <w:szCs w:val="16"/>
                              </w:rPr>
                            </w:pPr>
                          </w:p>
                          <w:p w:rsidR="002F1A90" w:rsidRPr="00653C4A" w:rsidRDefault="002F1A90" w:rsidP="00E813D4">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Pr="00653C4A" w:rsidRDefault="002F1A90" w:rsidP="00E813D4">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PERMOHONAN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txbxContent>
                      </v:textbox>
                    </v:shape>
                  </w:pict>
                </mc:Fallback>
              </mc:AlternateContent>
            </w:r>
            <w:r w:rsidR="00E813D4" w:rsidRPr="00623A39">
              <w:rPr>
                <w:rFonts w:ascii="Times New Roman" w:hAnsi="Times New Roman" w:cs="Times New Roman"/>
                <w:noProof/>
                <w:sz w:val="16"/>
                <w:szCs w:val="16"/>
              </w:rPr>
              <w:drawing>
                <wp:anchor distT="0" distB="0" distL="114300" distR="114300" simplePos="0" relativeHeight="251665408" behindDoc="0" locked="0" layoutInCell="1" allowOverlap="1" wp14:anchorId="6D6ACA6F" wp14:editId="34E4F17F">
                  <wp:simplePos x="0" y="0"/>
                  <wp:positionH relativeFrom="margin">
                    <wp:posOffset>5130800</wp:posOffset>
                  </wp:positionH>
                  <wp:positionV relativeFrom="margin">
                    <wp:posOffset>79375</wp:posOffset>
                  </wp:positionV>
                  <wp:extent cx="1647825" cy="466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E813D4" w:rsidTr="00A10EAB">
        <w:tc>
          <w:tcPr>
            <w:tcW w:w="10853" w:type="dxa"/>
            <w:gridSpan w:val="13"/>
          </w:tcPr>
          <w:p w:rsidR="00E813D4" w:rsidRDefault="00E813D4" w:rsidP="00E813D4">
            <w:pPr>
              <w:pStyle w:val="ListParagraph"/>
              <w:ind w:left="25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Sila keluarkan Cek JuruBank atau Draf Bank anda kepada: </w:t>
            </w:r>
            <w:r w:rsidR="00613389">
              <w:rPr>
                <w:rFonts w:ascii="Times New Roman" w:hAnsi="Times New Roman"/>
                <w:noProof/>
                <w:sz w:val="16"/>
                <w:szCs w:val="16"/>
              </w:rPr>
              <w:drawing>
                <wp:inline distT="0" distB="0" distL="0" distR="0">
                  <wp:extent cx="2449195" cy="222885"/>
                  <wp:effectExtent l="0" t="0" r="8255" b="5715"/>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195" cy="222885"/>
                          </a:xfrm>
                          <a:prstGeom prst="rect">
                            <a:avLst/>
                          </a:prstGeom>
                          <a:noFill/>
                          <a:ln>
                            <a:noFill/>
                          </a:ln>
                        </pic:spPr>
                      </pic:pic>
                    </a:graphicData>
                  </a:graphic>
                </wp:inline>
              </w:drawing>
            </w:r>
            <w:r>
              <w:rPr>
                <w:rFonts w:ascii="Times New Roman" w:hAnsi="Times New Roman"/>
                <w:sz w:val="16"/>
                <w:szCs w:val="16"/>
              </w:rPr>
              <w:t xml:space="preserve"> untuk pertukaran amaun mata wang asing ke Ringgit Pembiayaan Perdagangan Mata Wang Asing-i.</w:t>
            </w:r>
          </w:p>
          <w:p w:rsidR="00E813D4" w:rsidRDefault="00E813D4" w:rsidP="00E813D4">
            <w:pPr>
              <w:pStyle w:val="ListParagraph"/>
              <w:ind w:left="25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Sila pakai / guna Kadar Tukaran Asing yang disebut oleh Perbendaharaan anda @ </w:t>
            </w:r>
            <w:r w:rsidR="00613389">
              <w:rPr>
                <w:rFonts w:ascii="Times New Roman" w:hAnsi="Times New Roman"/>
                <w:noProof/>
                <w:sz w:val="16"/>
                <w:szCs w:val="16"/>
              </w:rPr>
              <w:drawing>
                <wp:inline distT="0" distB="0" distL="0" distR="0">
                  <wp:extent cx="659765" cy="222885"/>
                  <wp:effectExtent l="0" t="0" r="6985" b="571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765" cy="222885"/>
                          </a:xfrm>
                          <a:prstGeom prst="rect">
                            <a:avLst/>
                          </a:prstGeom>
                          <a:noFill/>
                          <a:ln>
                            <a:noFill/>
                          </a:ln>
                        </pic:spPr>
                      </pic:pic>
                    </a:graphicData>
                  </a:graphic>
                </wp:inline>
              </w:drawing>
            </w:r>
          </w:p>
          <w:p w:rsidR="00E813D4" w:rsidRPr="00F6585A" w:rsidRDefault="00E813D4" w:rsidP="00E813D4">
            <w:pPr>
              <w:pStyle w:val="ListParagraph"/>
              <w:ind w:left="255"/>
              <w:jc w:val="both"/>
              <w:rPr>
                <w:rFonts w:ascii="Times New Roman" w:hAnsi="Times New Roman" w:cs="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Sila pakai / guna No. Kontrak Tukaran Asing: </w:t>
            </w:r>
            <w:r w:rsidR="00613389">
              <w:rPr>
                <w:rFonts w:ascii="Times New Roman" w:hAnsi="Times New Roman"/>
                <w:noProof/>
                <w:sz w:val="16"/>
                <w:szCs w:val="16"/>
              </w:rPr>
              <w:drawing>
                <wp:inline distT="0" distB="0" distL="0" distR="0">
                  <wp:extent cx="2027555" cy="222885"/>
                  <wp:effectExtent l="0" t="0" r="0" b="571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555" cy="222885"/>
                          </a:xfrm>
                          <a:prstGeom prst="rect">
                            <a:avLst/>
                          </a:prstGeom>
                          <a:noFill/>
                          <a:ln>
                            <a:noFill/>
                          </a:ln>
                        </pic:spPr>
                      </pic:pic>
                    </a:graphicData>
                  </a:graphic>
                </wp:inline>
              </w:drawing>
            </w:r>
            <w:r>
              <w:rPr>
                <w:rFonts w:ascii="Times New Roman" w:hAnsi="Times New Roman"/>
                <w:sz w:val="16"/>
                <w:szCs w:val="16"/>
              </w:rPr>
              <w:t xml:space="preserve"> untuk </w:t>
            </w:r>
            <w:r w:rsidR="00613389">
              <w:rPr>
                <w:rFonts w:ascii="Times New Roman" w:hAnsi="Times New Roman"/>
                <w:noProof/>
                <w:sz w:val="16"/>
                <w:szCs w:val="16"/>
              </w:rPr>
              <w:drawing>
                <wp:inline distT="0" distB="0" distL="0" distR="0">
                  <wp:extent cx="2226310" cy="222885"/>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6310" cy="222885"/>
                          </a:xfrm>
                          <a:prstGeom prst="rect">
                            <a:avLst/>
                          </a:prstGeom>
                          <a:noFill/>
                          <a:ln>
                            <a:noFill/>
                          </a:ln>
                        </pic:spPr>
                      </pic:pic>
                    </a:graphicData>
                  </a:graphic>
                </wp:inline>
              </w:drawing>
            </w:r>
          </w:p>
          <w:p w:rsidR="00E813D4" w:rsidRPr="003E0DF0" w:rsidRDefault="00E813D4" w:rsidP="00E813D4">
            <w:pPr>
              <w:pStyle w:val="ListParagraph"/>
              <w:ind w:left="255"/>
              <w:jc w:val="both"/>
              <w:rPr>
                <w:rFonts w:ascii="Times New Roman" w:hAnsi="Times New Roman" w:cs="Times New Roman"/>
                <w:sz w:val="16"/>
                <w:szCs w:val="16"/>
              </w:rPr>
            </w:pPr>
          </w:p>
        </w:tc>
      </w:tr>
      <w:tr w:rsidR="00F6585A" w:rsidTr="00A10EAB">
        <w:tc>
          <w:tcPr>
            <w:tcW w:w="10853" w:type="dxa"/>
            <w:gridSpan w:val="13"/>
          </w:tcPr>
          <w:p w:rsidR="00F6585A" w:rsidRDefault="003E0DF0" w:rsidP="003E0DF0">
            <w:pPr>
              <w:pStyle w:val="ListParagraph"/>
              <w:numPr>
                <w:ilvl w:val="0"/>
                <w:numId w:val="14"/>
              </w:numPr>
              <w:ind w:left="255" w:hanging="255"/>
              <w:jc w:val="both"/>
              <w:rPr>
                <w:rFonts w:ascii="Times New Roman" w:hAnsi="Times New Roman" w:cs="Times New Roman"/>
                <w:sz w:val="16"/>
                <w:szCs w:val="16"/>
              </w:rPr>
            </w:pPr>
            <w:r w:rsidRPr="003E0DF0">
              <w:rPr>
                <w:rFonts w:ascii="Times New Roman" w:hAnsi="Times New Roman" w:cs="Times New Roman"/>
                <w:sz w:val="16"/>
                <w:szCs w:val="16"/>
              </w:rPr>
              <w:t>Arahan Penyelesaian</w:t>
            </w:r>
          </w:p>
          <w:p w:rsidR="003E0DF0" w:rsidRPr="003E0DF0" w:rsidRDefault="003E0DF0" w:rsidP="003E0DF0">
            <w:pPr>
              <w:pStyle w:val="ListParagraph"/>
              <w:ind w:left="255"/>
              <w:jc w:val="both"/>
              <w:rPr>
                <w:rFonts w:ascii="Times New Roman" w:hAnsi="Times New Roman" w:cs="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Apabila Pembiayaan Perdagangan Mata Wang Asing-</w:t>
            </w:r>
            <w:r w:rsidR="00466619">
              <w:rPr>
                <w:rFonts w:ascii="Times New Roman" w:hAnsi="Times New Roman"/>
                <w:sz w:val="16"/>
                <w:szCs w:val="16"/>
              </w:rPr>
              <w:t>i matang</w:t>
            </w:r>
            <w:r>
              <w:rPr>
                <w:rFonts w:ascii="Times New Roman" w:hAnsi="Times New Roman"/>
                <w:sz w:val="16"/>
                <w:szCs w:val="16"/>
              </w:rPr>
              <w:t xml:space="preserve">, anda diberi kuasa untuk </w:t>
            </w:r>
            <w:r w:rsidR="00466619">
              <w:rPr>
                <w:rFonts w:ascii="Times New Roman" w:hAnsi="Times New Roman"/>
                <w:sz w:val="16"/>
                <w:szCs w:val="16"/>
              </w:rPr>
              <w:t>men</w:t>
            </w:r>
            <w:r>
              <w:rPr>
                <w:rFonts w:ascii="Times New Roman" w:hAnsi="Times New Roman"/>
                <w:sz w:val="16"/>
                <w:szCs w:val="16"/>
              </w:rPr>
              <w:t xml:space="preserve">debit Akaun *Ringgit/Mata Wang Asing kami bernombor: </w:t>
            </w:r>
            <w:r w:rsidR="00613389">
              <w:rPr>
                <w:rFonts w:ascii="Times New Roman" w:hAnsi="Times New Roman"/>
                <w:noProof/>
                <w:sz w:val="16"/>
                <w:szCs w:val="16"/>
              </w:rPr>
              <w:drawing>
                <wp:inline distT="0" distB="0" distL="0" distR="0">
                  <wp:extent cx="2027555" cy="2228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555" cy="222885"/>
                          </a:xfrm>
                          <a:prstGeom prst="rect">
                            <a:avLst/>
                          </a:prstGeom>
                          <a:noFill/>
                          <a:ln>
                            <a:noFill/>
                          </a:ln>
                        </pic:spPr>
                      </pic:pic>
                    </a:graphicData>
                  </a:graphic>
                </wp:inline>
              </w:drawing>
            </w:r>
          </w:p>
          <w:p w:rsidR="003E0DF0" w:rsidRDefault="003E0DF0" w:rsidP="003E0DF0">
            <w:pPr>
              <w:pStyle w:val="ListParagraph"/>
              <w:ind w:left="165"/>
              <w:jc w:val="both"/>
              <w:rPr>
                <w:rFonts w:ascii="Times New Roman" w:hAnsi="Times New Roman" w:cs="Times New Roman"/>
                <w:sz w:val="16"/>
                <w:szCs w:val="16"/>
              </w:rPr>
            </w:pPr>
          </w:p>
        </w:tc>
      </w:tr>
      <w:tr w:rsidR="003E0DF0" w:rsidTr="00A10EAB">
        <w:trPr>
          <w:trHeight w:val="683"/>
        </w:trPr>
        <w:tc>
          <w:tcPr>
            <w:tcW w:w="10853" w:type="dxa"/>
            <w:gridSpan w:val="13"/>
          </w:tcPr>
          <w:p w:rsidR="003E0DF0" w:rsidRDefault="003E0DF0" w:rsidP="003E0DF0">
            <w:pPr>
              <w:pStyle w:val="ListParagraph"/>
              <w:numPr>
                <w:ilvl w:val="0"/>
                <w:numId w:val="14"/>
              </w:numPr>
              <w:ind w:left="255" w:hanging="255"/>
              <w:jc w:val="both"/>
              <w:rPr>
                <w:rFonts w:ascii="Times New Roman" w:hAnsi="Times New Roman" w:cs="Times New Roman"/>
                <w:sz w:val="16"/>
                <w:szCs w:val="16"/>
              </w:rPr>
            </w:pPr>
            <w:r w:rsidRPr="003E0DF0">
              <w:rPr>
                <w:rFonts w:ascii="Times New Roman" w:hAnsi="Times New Roman" w:cs="Times New Roman"/>
                <w:sz w:val="16"/>
                <w:szCs w:val="16"/>
              </w:rPr>
              <w:t>Arahan – arahan Tambahan</w:t>
            </w:r>
          </w:p>
          <w:p w:rsidR="003E0DF0" w:rsidRDefault="003E0DF0" w:rsidP="003E0DF0">
            <w:pPr>
              <w:jc w:val="both"/>
              <w:rPr>
                <w:rFonts w:ascii="Times New Roman" w:hAnsi="Times New Roman" w:cs="Times New Roman"/>
                <w:sz w:val="16"/>
                <w:szCs w:val="16"/>
              </w:rPr>
            </w:pPr>
          </w:p>
          <w:p w:rsidR="003E0DF0" w:rsidRDefault="00613389" w:rsidP="003E0DF0">
            <w:pPr>
              <w:jc w:val="both"/>
              <w:rPr>
                <w:rFonts w:ascii="Times New Roman" w:hAnsi="Times New Roman" w:cs="Times New Roman"/>
                <w:sz w:val="16"/>
                <w:szCs w:val="16"/>
              </w:rPr>
            </w:pPr>
            <w:r>
              <w:rPr>
                <w:rFonts w:ascii="Times New Roman" w:hAnsi="Times New Roman"/>
                <w:noProof/>
                <w:sz w:val="16"/>
                <w:szCs w:val="16"/>
              </w:rPr>
              <w:drawing>
                <wp:inline distT="0" distB="0" distL="0" distR="0">
                  <wp:extent cx="6750685" cy="169362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1974" cy="1706496"/>
                          </a:xfrm>
                          <a:prstGeom prst="rect">
                            <a:avLst/>
                          </a:prstGeom>
                          <a:noFill/>
                          <a:ln>
                            <a:noFill/>
                          </a:ln>
                        </pic:spPr>
                      </pic:pic>
                    </a:graphicData>
                  </a:graphic>
                </wp:inline>
              </w:drawing>
            </w:r>
          </w:p>
          <w:p w:rsidR="003E0DF0" w:rsidRPr="003E0DF0" w:rsidRDefault="003E0DF0" w:rsidP="003E0DF0">
            <w:pPr>
              <w:jc w:val="both"/>
              <w:rPr>
                <w:rFonts w:ascii="Times New Roman" w:hAnsi="Times New Roman" w:cs="Times New Roman"/>
                <w:sz w:val="16"/>
                <w:szCs w:val="16"/>
              </w:rPr>
            </w:pPr>
          </w:p>
        </w:tc>
      </w:tr>
      <w:tr w:rsidR="003E0DF0" w:rsidTr="00A10EAB">
        <w:tc>
          <w:tcPr>
            <w:tcW w:w="10853" w:type="dxa"/>
            <w:gridSpan w:val="13"/>
          </w:tcPr>
          <w:p w:rsidR="003E0DF0" w:rsidRDefault="00155A9F" w:rsidP="00983F0D">
            <w:pPr>
              <w:pStyle w:val="ListParagraph"/>
              <w:numPr>
                <w:ilvl w:val="0"/>
                <w:numId w:val="15"/>
              </w:numPr>
              <w:ind w:left="255" w:hanging="270"/>
              <w:jc w:val="both"/>
              <w:rPr>
                <w:rFonts w:ascii="Times New Roman" w:hAnsi="Times New Roman" w:cs="Times New Roman"/>
                <w:sz w:val="16"/>
                <w:szCs w:val="16"/>
              </w:rPr>
            </w:pPr>
            <w:r>
              <w:rPr>
                <w:rFonts w:ascii="Times New Roman" w:hAnsi="Times New Roman" w:cs="Times New Roman"/>
                <w:sz w:val="16"/>
                <w:szCs w:val="16"/>
              </w:rPr>
              <w:t xml:space="preserve">Sebagai balasan kami, Pemohon / Penyuruh Bayar / Pelanggan, </w:t>
            </w:r>
            <w:r w:rsidR="00DC6C16">
              <w:rPr>
                <w:rFonts w:ascii="Times New Roman" w:hAnsi="Times New Roman" w:cs="Times New Roman"/>
                <w:sz w:val="16"/>
                <w:szCs w:val="16"/>
              </w:rPr>
              <w:t xml:space="preserve">nama </w:t>
            </w:r>
            <w:r w:rsidR="00466619">
              <w:rPr>
                <w:rFonts w:ascii="Times New Roman" w:hAnsi="Times New Roman" w:cs="Times New Roman"/>
                <w:sz w:val="16"/>
                <w:szCs w:val="16"/>
              </w:rPr>
              <w:t xml:space="preserve">yang disebutkan </w:t>
            </w:r>
            <w:r w:rsidR="00DC6C16">
              <w:rPr>
                <w:rFonts w:ascii="Times New Roman" w:hAnsi="Times New Roman" w:cs="Times New Roman"/>
                <w:sz w:val="16"/>
                <w:szCs w:val="16"/>
              </w:rPr>
              <w:t xml:space="preserve">di atas, </w:t>
            </w:r>
            <w:r w:rsidR="00983F0D">
              <w:rPr>
                <w:rFonts w:ascii="Times New Roman" w:hAnsi="Times New Roman" w:cs="Times New Roman"/>
                <w:sz w:val="16"/>
                <w:szCs w:val="16"/>
              </w:rPr>
              <w:t xml:space="preserve">telah </w:t>
            </w:r>
            <w:r w:rsidR="00DC6C16">
              <w:rPr>
                <w:rFonts w:ascii="Times New Roman" w:hAnsi="Times New Roman" w:cs="Times New Roman"/>
                <w:sz w:val="16"/>
                <w:szCs w:val="16"/>
              </w:rPr>
              <w:t>membeli barang bagi pihak anda seperti invois (invois-invois) yang dilampirkan dan dokumen-dok</w:t>
            </w:r>
            <w:r w:rsidR="00466619">
              <w:rPr>
                <w:rFonts w:ascii="Times New Roman" w:hAnsi="Times New Roman" w:cs="Times New Roman"/>
                <w:sz w:val="16"/>
                <w:szCs w:val="16"/>
              </w:rPr>
              <w:t>umen penghantaran/perkapalan ya</w:t>
            </w:r>
            <w:r w:rsidR="00DC6C16">
              <w:rPr>
                <w:rFonts w:ascii="Times New Roman" w:hAnsi="Times New Roman" w:cs="Times New Roman"/>
                <w:sz w:val="16"/>
                <w:szCs w:val="16"/>
              </w:rPr>
              <w:t>ng berkaitan, penerangan ringkas seperti di atas, si</w:t>
            </w:r>
            <w:r w:rsidR="00466619">
              <w:rPr>
                <w:rFonts w:ascii="Times New Roman" w:hAnsi="Times New Roman" w:cs="Times New Roman"/>
                <w:sz w:val="16"/>
                <w:szCs w:val="16"/>
              </w:rPr>
              <w:t>la buat bayaran kepada penjual d</w:t>
            </w:r>
            <w:r w:rsidR="00DC6C16">
              <w:rPr>
                <w:rFonts w:ascii="Times New Roman" w:hAnsi="Times New Roman" w:cs="Times New Roman"/>
                <w:sz w:val="16"/>
                <w:szCs w:val="16"/>
              </w:rPr>
              <w:t>engan butir-butir pembayaran seperti yang dinyatakan di bawah arahan pembayaran di atas sebagai kos barang tersebut.</w:t>
            </w:r>
          </w:p>
          <w:p w:rsidR="00DC6C16" w:rsidRDefault="00DC6C16" w:rsidP="00DC6C16">
            <w:pPr>
              <w:pStyle w:val="ListParagraph"/>
              <w:ind w:left="255"/>
              <w:jc w:val="both"/>
              <w:rPr>
                <w:rFonts w:ascii="Times New Roman" w:hAnsi="Times New Roman" w:cs="Times New Roman"/>
                <w:sz w:val="16"/>
                <w:szCs w:val="16"/>
              </w:rPr>
            </w:pPr>
          </w:p>
          <w:p w:rsidR="00DC6C16" w:rsidRDefault="002C5AAC" w:rsidP="00DC6C16">
            <w:pPr>
              <w:pStyle w:val="ListParagraph"/>
              <w:numPr>
                <w:ilvl w:val="0"/>
                <w:numId w:val="15"/>
              </w:numPr>
              <w:ind w:left="255" w:hanging="270"/>
              <w:jc w:val="both"/>
              <w:rPr>
                <w:rFonts w:ascii="Times New Roman" w:hAnsi="Times New Roman" w:cs="Times New Roman"/>
                <w:sz w:val="16"/>
                <w:szCs w:val="16"/>
              </w:rPr>
            </w:pPr>
            <w:r>
              <w:rPr>
                <w:rFonts w:ascii="Times New Roman" w:hAnsi="Times New Roman" w:cs="Times New Roman"/>
                <w:sz w:val="16"/>
                <w:szCs w:val="16"/>
              </w:rPr>
              <w:t>Sekiranya kami telah membuat pembayaran bagi kos barang kepada penjual bagi pihak anda, sila bayar balik kepada kami dengan sewajarnya seperti arahan pembayaran yang kami nyatakan di atas. Kami dengan ini menyertakan bersama-sama ini bukti pembayaran yang telah kami lakukan kepada penjual.</w:t>
            </w:r>
          </w:p>
          <w:p w:rsidR="002C5AAC" w:rsidRPr="002C5AAC" w:rsidRDefault="002C5AAC" w:rsidP="002C5AAC">
            <w:pPr>
              <w:pStyle w:val="ListParagraph"/>
              <w:rPr>
                <w:rFonts w:ascii="Times New Roman" w:hAnsi="Times New Roman" w:cs="Times New Roman"/>
                <w:sz w:val="16"/>
                <w:szCs w:val="16"/>
              </w:rPr>
            </w:pPr>
          </w:p>
          <w:p w:rsidR="002C5AAC" w:rsidRDefault="002C5AAC" w:rsidP="00DC6C16">
            <w:pPr>
              <w:pStyle w:val="ListParagraph"/>
              <w:numPr>
                <w:ilvl w:val="0"/>
                <w:numId w:val="15"/>
              </w:numPr>
              <w:ind w:left="255" w:hanging="270"/>
              <w:jc w:val="both"/>
              <w:rPr>
                <w:rFonts w:ascii="Times New Roman" w:hAnsi="Times New Roman" w:cs="Times New Roman"/>
                <w:sz w:val="16"/>
                <w:szCs w:val="16"/>
              </w:rPr>
            </w:pPr>
            <w:r>
              <w:rPr>
                <w:rFonts w:ascii="Times New Roman" w:hAnsi="Times New Roman" w:cs="Times New Roman"/>
                <w:sz w:val="16"/>
                <w:szCs w:val="16"/>
              </w:rPr>
              <w:t>Kami dengan ini tanpa batal dan tanpa syarat memberi kuasa kepada anda:</w:t>
            </w:r>
          </w:p>
          <w:p w:rsidR="002C5AAC" w:rsidRDefault="002C5AAC" w:rsidP="002C5AAC">
            <w:pPr>
              <w:pStyle w:val="ListParagraph"/>
              <w:numPr>
                <w:ilvl w:val="0"/>
                <w:numId w:val="16"/>
              </w:numPr>
              <w:jc w:val="both"/>
              <w:rPr>
                <w:rFonts w:ascii="Times New Roman" w:hAnsi="Times New Roman" w:cs="Times New Roman"/>
                <w:sz w:val="16"/>
                <w:szCs w:val="16"/>
              </w:rPr>
            </w:pPr>
            <w:r>
              <w:rPr>
                <w:rFonts w:ascii="Times New Roman" w:hAnsi="Times New Roman" w:cs="Times New Roman"/>
                <w:sz w:val="16"/>
                <w:szCs w:val="16"/>
              </w:rPr>
              <w:t>Untuk menuntut barang di premis / gudang kami; dan</w:t>
            </w:r>
          </w:p>
          <w:p w:rsidR="002C5AAC" w:rsidRPr="002C5AAC" w:rsidRDefault="002C5AAC" w:rsidP="002C5AAC">
            <w:pPr>
              <w:pStyle w:val="ListParagraph"/>
              <w:numPr>
                <w:ilvl w:val="0"/>
                <w:numId w:val="16"/>
              </w:numPr>
              <w:jc w:val="both"/>
              <w:rPr>
                <w:rFonts w:ascii="Times New Roman" w:hAnsi="Times New Roman" w:cs="Times New Roman"/>
                <w:sz w:val="16"/>
                <w:szCs w:val="16"/>
              </w:rPr>
            </w:pPr>
            <w:r>
              <w:rPr>
                <w:rFonts w:ascii="Times New Roman" w:hAnsi="Times New Roman" w:cs="Times New Roman"/>
                <w:sz w:val="16"/>
                <w:szCs w:val="16"/>
              </w:rPr>
              <w:t xml:space="preserve">Untuk mendebit </w:t>
            </w:r>
            <w:r w:rsidR="00241218">
              <w:rPr>
                <w:rFonts w:ascii="Times New Roman" w:hAnsi="Times New Roman" w:cs="Times New Roman"/>
                <w:sz w:val="16"/>
                <w:szCs w:val="16"/>
              </w:rPr>
              <w:t>akaun kami untuk caj, komisen, fi</w:t>
            </w:r>
            <w:r>
              <w:rPr>
                <w:rFonts w:ascii="Times New Roman" w:hAnsi="Times New Roman" w:cs="Times New Roman"/>
                <w:sz w:val="16"/>
                <w:szCs w:val="16"/>
              </w:rPr>
              <w:t xml:space="preserve"> dan perbelanjaan luar jangka anda seperti arahan kami di atas.</w:t>
            </w:r>
          </w:p>
          <w:p w:rsidR="002C5AAC" w:rsidRPr="002C5AAC" w:rsidRDefault="002C5AAC" w:rsidP="002C5AAC">
            <w:pPr>
              <w:pStyle w:val="ListParagraph"/>
              <w:rPr>
                <w:rFonts w:ascii="Times New Roman" w:hAnsi="Times New Roman" w:cs="Times New Roman"/>
                <w:sz w:val="16"/>
                <w:szCs w:val="16"/>
              </w:rPr>
            </w:pPr>
          </w:p>
          <w:p w:rsidR="002C5AAC" w:rsidRDefault="002C5AAC" w:rsidP="00983F0D">
            <w:pPr>
              <w:pStyle w:val="ListParagraph"/>
              <w:numPr>
                <w:ilvl w:val="0"/>
                <w:numId w:val="15"/>
              </w:numPr>
              <w:ind w:left="255" w:hanging="270"/>
              <w:jc w:val="both"/>
              <w:rPr>
                <w:rFonts w:ascii="Times New Roman" w:hAnsi="Times New Roman" w:cs="Times New Roman"/>
                <w:sz w:val="16"/>
                <w:szCs w:val="16"/>
              </w:rPr>
            </w:pPr>
            <w:r w:rsidRPr="002C5AAC">
              <w:rPr>
                <w:rFonts w:ascii="Times New Roman" w:hAnsi="Times New Roman" w:cs="Times New Roman"/>
                <w:sz w:val="16"/>
                <w:szCs w:val="16"/>
              </w:rPr>
              <w:t xml:space="preserve">Sebagai balasan kepada permintaan kami kepada anda, AmBank Islamic Berhad untuk </w:t>
            </w:r>
            <w:r w:rsidR="007217F5">
              <w:rPr>
                <w:rFonts w:ascii="Times New Roman" w:hAnsi="Times New Roman" w:cs="Times New Roman"/>
                <w:sz w:val="16"/>
                <w:szCs w:val="16"/>
              </w:rPr>
              <w:t>mewujudkan Pembiayaan Perd</w:t>
            </w:r>
            <w:r w:rsidRPr="002C5AAC">
              <w:rPr>
                <w:rFonts w:ascii="Times New Roman" w:hAnsi="Times New Roman" w:cs="Times New Roman"/>
                <w:sz w:val="16"/>
                <w:szCs w:val="16"/>
              </w:rPr>
              <w:t>agangan Mata Wang Asing</w:t>
            </w:r>
            <w:r w:rsidR="007217F5">
              <w:rPr>
                <w:rFonts w:ascii="Times New Roman" w:hAnsi="Times New Roman" w:cs="Times New Roman"/>
                <w:sz w:val="16"/>
                <w:szCs w:val="16"/>
              </w:rPr>
              <w:t>-i</w:t>
            </w:r>
            <w:r w:rsidRPr="002C5AAC">
              <w:rPr>
                <w:rFonts w:ascii="Times New Roman" w:hAnsi="Times New Roman" w:cs="Times New Roman"/>
                <w:sz w:val="16"/>
                <w:szCs w:val="16"/>
              </w:rPr>
              <w:t xml:space="preserve"> (seperti yang dinyatakan di atas), bagi akaun kami dan selaras dengan arahan di atas, kami dengan ini secara tidak boleh batal dan tanpa syarat untuk</w:t>
            </w:r>
            <w:r w:rsidR="007217F5">
              <w:rPr>
                <w:rFonts w:ascii="Times New Roman" w:hAnsi="Times New Roman" w:cs="Times New Roman"/>
                <w:sz w:val="16"/>
                <w:szCs w:val="16"/>
              </w:rPr>
              <w:t xml:space="preserve"> mematuhi sepenuhnya Terma dan S</w:t>
            </w:r>
            <w:r w:rsidRPr="002C5AAC">
              <w:rPr>
                <w:rFonts w:ascii="Times New Roman" w:hAnsi="Times New Roman" w:cs="Times New Roman"/>
                <w:sz w:val="16"/>
                <w:szCs w:val="16"/>
              </w:rPr>
              <w:t xml:space="preserve">yarat untuk </w:t>
            </w:r>
            <w:r w:rsidR="007217F5">
              <w:rPr>
                <w:rFonts w:ascii="Times New Roman" w:hAnsi="Times New Roman" w:cs="Times New Roman"/>
                <w:sz w:val="16"/>
                <w:szCs w:val="16"/>
              </w:rPr>
              <w:t xml:space="preserve">Pembiayaan </w:t>
            </w:r>
            <w:r w:rsidRPr="002C5AAC">
              <w:rPr>
                <w:rFonts w:ascii="Times New Roman" w:hAnsi="Times New Roman" w:cs="Times New Roman"/>
                <w:sz w:val="16"/>
                <w:szCs w:val="16"/>
              </w:rPr>
              <w:t>Perdagan</w:t>
            </w:r>
            <w:r w:rsidR="007217F5">
              <w:rPr>
                <w:rFonts w:ascii="Times New Roman" w:hAnsi="Times New Roman" w:cs="Times New Roman"/>
                <w:sz w:val="16"/>
                <w:szCs w:val="16"/>
              </w:rPr>
              <w:t xml:space="preserve">gan mata Wang Asing-i </w:t>
            </w:r>
            <w:r w:rsidRPr="002C5AAC">
              <w:rPr>
                <w:rFonts w:ascii="Times New Roman" w:hAnsi="Times New Roman" w:cs="Times New Roman"/>
                <w:sz w:val="16"/>
                <w:szCs w:val="16"/>
              </w:rPr>
              <w:t>dan terma</w:t>
            </w:r>
            <w:r w:rsidR="007217F5">
              <w:rPr>
                <w:rFonts w:ascii="Times New Roman" w:hAnsi="Times New Roman" w:cs="Times New Roman"/>
                <w:sz w:val="16"/>
                <w:szCs w:val="16"/>
              </w:rPr>
              <w:t>-terma</w:t>
            </w:r>
            <w:r w:rsidRPr="002C5AAC">
              <w:rPr>
                <w:rFonts w:ascii="Times New Roman" w:hAnsi="Times New Roman" w:cs="Times New Roman"/>
                <w:sz w:val="16"/>
                <w:szCs w:val="16"/>
              </w:rPr>
              <w:t xml:space="preserve"> yang terdapat dalam Surat </w:t>
            </w:r>
            <w:r w:rsidR="007217F5">
              <w:rPr>
                <w:rFonts w:ascii="Times New Roman" w:hAnsi="Times New Roman" w:cs="Times New Roman"/>
                <w:sz w:val="16"/>
                <w:szCs w:val="16"/>
              </w:rPr>
              <w:t xml:space="preserve">Tawaran </w:t>
            </w:r>
            <w:r w:rsidRPr="002C5AAC">
              <w:rPr>
                <w:rFonts w:ascii="Times New Roman" w:hAnsi="Times New Roman" w:cs="Times New Roman"/>
                <w:sz w:val="16"/>
                <w:szCs w:val="16"/>
              </w:rPr>
              <w:t xml:space="preserve">AmBank Islamic Berhad </w:t>
            </w:r>
            <w:r w:rsidR="007217F5">
              <w:rPr>
                <w:rFonts w:ascii="Times New Roman" w:hAnsi="Times New Roman" w:cs="Times New Roman"/>
                <w:sz w:val="16"/>
                <w:szCs w:val="16"/>
              </w:rPr>
              <w:t>dan/</w:t>
            </w:r>
            <w:r w:rsidR="0033441E">
              <w:rPr>
                <w:rFonts w:ascii="Times New Roman" w:hAnsi="Times New Roman" w:cs="Times New Roman"/>
                <w:sz w:val="16"/>
                <w:szCs w:val="16"/>
              </w:rPr>
              <w:t xml:space="preserve">atau </w:t>
            </w:r>
            <w:r w:rsidRPr="002C5AAC">
              <w:rPr>
                <w:rFonts w:ascii="Times New Roman" w:hAnsi="Times New Roman" w:cs="Times New Roman"/>
                <w:sz w:val="16"/>
                <w:szCs w:val="16"/>
              </w:rPr>
              <w:t>P</w:t>
            </w:r>
            <w:r w:rsidR="00000B3B">
              <w:rPr>
                <w:rFonts w:ascii="Times New Roman" w:hAnsi="Times New Roman" w:cs="Times New Roman"/>
                <w:sz w:val="16"/>
                <w:szCs w:val="16"/>
              </w:rPr>
              <w:t>erjanjian Am o</w:t>
            </w:r>
            <w:r w:rsidR="007217F5">
              <w:rPr>
                <w:rFonts w:ascii="Times New Roman" w:hAnsi="Times New Roman" w:cs="Times New Roman"/>
                <w:sz w:val="16"/>
                <w:szCs w:val="16"/>
              </w:rPr>
              <w:t xml:space="preserve">leh Pelanggan dan/atau </w:t>
            </w:r>
            <w:r w:rsidR="00307BBA">
              <w:rPr>
                <w:rFonts w:ascii="Times New Roman" w:hAnsi="Times New Roman" w:cs="Times New Roman"/>
                <w:sz w:val="16"/>
                <w:szCs w:val="16"/>
              </w:rPr>
              <w:t xml:space="preserve">Perjanjian </w:t>
            </w:r>
            <w:r w:rsidR="00D8429D">
              <w:rPr>
                <w:rFonts w:ascii="Times New Roman" w:hAnsi="Times New Roman" w:cs="Times New Roman"/>
                <w:sz w:val="16"/>
                <w:szCs w:val="16"/>
              </w:rPr>
              <w:t>Kemudahan</w:t>
            </w:r>
            <w:r w:rsidR="007217F5">
              <w:rPr>
                <w:rFonts w:ascii="Times New Roman" w:hAnsi="Times New Roman" w:cs="Times New Roman"/>
                <w:sz w:val="16"/>
                <w:szCs w:val="16"/>
              </w:rPr>
              <w:t xml:space="preserve"> dan/</w:t>
            </w:r>
            <w:r w:rsidRPr="002C5AAC">
              <w:rPr>
                <w:rFonts w:ascii="Times New Roman" w:hAnsi="Times New Roman" w:cs="Times New Roman"/>
                <w:sz w:val="16"/>
                <w:szCs w:val="16"/>
              </w:rPr>
              <w:t xml:space="preserve">atau laman </w:t>
            </w:r>
            <w:r w:rsidR="007217F5">
              <w:rPr>
                <w:rFonts w:ascii="Times New Roman" w:hAnsi="Times New Roman" w:cs="Times New Roman"/>
                <w:sz w:val="16"/>
                <w:szCs w:val="16"/>
              </w:rPr>
              <w:t>sesawang</w:t>
            </w:r>
            <w:r w:rsidR="00D8429D">
              <w:rPr>
                <w:rFonts w:ascii="Times New Roman" w:hAnsi="Times New Roman" w:cs="Times New Roman"/>
                <w:sz w:val="16"/>
                <w:szCs w:val="16"/>
              </w:rPr>
              <w:t xml:space="preserve"> </w:t>
            </w:r>
            <w:r w:rsidR="007217F5">
              <w:rPr>
                <w:rFonts w:ascii="Times New Roman" w:hAnsi="Times New Roman" w:cs="Times New Roman"/>
                <w:sz w:val="16"/>
                <w:szCs w:val="16"/>
              </w:rPr>
              <w:t>dan/</w:t>
            </w:r>
            <w:r w:rsidRPr="002C5AAC">
              <w:rPr>
                <w:rFonts w:ascii="Times New Roman" w:hAnsi="Times New Roman" w:cs="Times New Roman"/>
                <w:sz w:val="16"/>
                <w:szCs w:val="16"/>
              </w:rPr>
              <w:t xml:space="preserve">atau perjanjian lain yang berkaitan yang telah dan akan dimaklumkan oleh anda kepada kami dan pada masa ini berkuat kuasa di AmBank Islamic Berhad. Kami mengakui bahawa AmBank Islamic Berhad tidak akan memberikan arahan untuk membantah </w:t>
            </w:r>
            <w:r w:rsidR="00983F0D">
              <w:rPr>
                <w:rFonts w:ascii="Times New Roman" w:hAnsi="Times New Roman" w:cs="Times New Roman"/>
                <w:sz w:val="16"/>
                <w:szCs w:val="16"/>
              </w:rPr>
              <w:t>Bil</w:t>
            </w:r>
            <w:r w:rsidRPr="002C5AAC">
              <w:rPr>
                <w:rFonts w:ascii="Times New Roman" w:hAnsi="Times New Roman" w:cs="Times New Roman"/>
                <w:sz w:val="16"/>
                <w:szCs w:val="16"/>
              </w:rPr>
              <w:t xml:space="preserve"> di atas untuk tidak menerima atau tidak membayar atau untuk menyimpan dan </w:t>
            </w:r>
            <w:r w:rsidR="007217F5">
              <w:rPr>
                <w:rFonts w:ascii="Times New Roman" w:hAnsi="Times New Roman" w:cs="Times New Roman"/>
                <w:sz w:val="16"/>
                <w:szCs w:val="16"/>
              </w:rPr>
              <w:t>melindungi / menginsuranskan barang</w:t>
            </w:r>
            <w:r w:rsidRPr="002C5AAC">
              <w:rPr>
                <w:rFonts w:ascii="Times New Roman" w:hAnsi="Times New Roman" w:cs="Times New Roman"/>
                <w:sz w:val="16"/>
                <w:szCs w:val="16"/>
              </w:rPr>
              <w:t xml:space="preserve"> tersebut di atas. </w:t>
            </w:r>
            <w:r w:rsidRPr="00E813D4">
              <w:rPr>
                <w:rFonts w:ascii="Times New Roman" w:hAnsi="Times New Roman" w:cs="Times New Roman"/>
                <w:b/>
                <w:sz w:val="16"/>
                <w:szCs w:val="16"/>
              </w:rPr>
              <w:t>Kami dengan ini mengisytiharkan bahawa kami sedar tentang dan mematuhi sepenuhnya Akta Perdagangan Strategik 2010 dan kesemua peraturan dan keperluan yang berkaitan dengannya.</w:t>
            </w:r>
          </w:p>
          <w:p w:rsidR="002C5AAC" w:rsidRDefault="002C5AAC" w:rsidP="002C5AAC">
            <w:pPr>
              <w:pStyle w:val="ListParagraph"/>
              <w:ind w:left="255"/>
              <w:jc w:val="both"/>
              <w:rPr>
                <w:rFonts w:ascii="Times New Roman" w:hAnsi="Times New Roman" w:cs="Times New Roman"/>
                <w:sz w:val="16"/>
                <w:szCs w:val="16"/>
              </w:rPr>
            </w:pPr>
          </w:p>
          <w:p w:rsidR="002C5AAC" w:rsidRPr="00E813D4" w:rsidRDefault="002C5AAC" w:rsidP="00E813D4">
            <w:pPr>
              <w:pStyle w:val="ListParagraph"/>
              <w:numPr>
                <w:ilvl w:val="0"/>
                <w:numId w:val="15"/>
              </w:numPr>
              <w:ind w:left="255" w:hanging="270"/>
              <w:jc w:val="both"/>
              <w:rPr>
                <w:rFonts w:ascii="Times New Roman" w:hAnsi="Times New Roman" w:cs="Times New Roman"/>
                <w:noProof/>
                <w:sz w:val="16"/>
                <w:szCs w:val="16"/>
              </w:rPr>
            </w:pPr>
            <w:r w:rsidRPr="00E813D4">
              <w:rPr>
                <w:rFonts w:ascii="Times New Roman" w:hAnsi="Times New Roman" w:cs="Times New Roman"/>
                <w:noProof/>
                <w:sz w:val="16"/>
                <w:szCs w:val="16"/>
              </w:rPr>
              <w:t>Kami akan mematuhi Peraturan Pentadbiran Pertukaran Asing (“FEA”) berkaitan dengan urusan dalam matawang, pembiayaan &amp; jaminan pelaburan dalam aset matawang asing, pembayaran, sekuriti &amp; instrumen kewangan dan eksport barangan pada setiap masa.</w:t>
            </w:r>
          </w:p>
          <w:p w:rsidR="00E813D4" w:rsidRPr="00E813D4" w:rsidRDefault="00E813D4" w:rsidP="00E813D4">
            <w:pPr>
              <w:pStyle w:val="ListParagraph"/>
              <w:ind w:left="255" w:hanging="270"/>
              <w:rPr>
                <w:rFonts w:ascii="Times New Roman" w:hAnsi="Times New Roman" w:cs="Times New Roman"/>
                <w:noProof/>
                <w:sz w:val="16"/>
                <w:szCs w:val="16"/>
              </w:rPr>
            </w:pPr>
          </w:p>
          <w:p w:rsidR="006E7F42" w:rsidRPr="00241218" w:rsidRDefault="002C5AAC" w:rsidP="006E7F42">
            <w:pPr>
              <w:pStyle w:val="ListParagraph"/>
              <w:numPr>
                <w:ilvl w:val="0"/>
                <w:numId w:val="15"/>
              </w:numPr>
              <w:ind w:left="255" w:hanging="270"/>
              <w:jc w:val="both"/>
              <w:rPr>
                <w:rFonts w:ascii="Times New Roman" w:hAnsi="Times New Roman" w:cs="Times New Roman"/>
                <w:noProof/>
                <w:sz w:val="16"/>
                <w:szCs w:val="16"/>
              </w:rPr>
            </w:pPr>
            <w:r w:rsidRPr="00E813D4">
              <w:rPr>
                <w:rFonts w:ascii="Times New Roman" w:hAnsi="Times New Roman" w:cs="Times New Roman"/>
                <w:noProof/>
                <w:sz w:val="16"/>
                <w:szCs w:val="16"/>
              </w:rPr>
              <w:t>Kami mengesahkan bahawa hasil yang diperoleh daripada perdagangan saudagar dan eksport barangan akan diterima dalam masa 6 bulan dari tarikh eksport dan mengakui keperluan untuk melaporkan kepada BNM sekiranya hasil eksport tidak diterima dalam masa 6 bulan dari tarikh eksport seperti yang dikehendaki oleh Notis 7</w:t>
            </w:r>
            <w:r w:rsidRPr="00E813D4">
              <w:rPr>
                <w:rFonts w:ascii="Times New Roman" w:hAnsi="Times New Roman" w:cs="Times New Roman"/>
                <w:noProof/>
                <w:szCs w:val="16"/>
              </w:rPr>
              <w:t xml:space="preserve"> </w:t>
            </w:r>
            <w:r w:rsidRPr="00E813D4">
              <w:rPr>
                <w:rFonts w:ascii="Times New Roman" w:hAnsi="Times New Roman" w:cs="Times New Roman"/>
                <w:noProof/>
                <w:sz w:val="16"/>
                <w:szCs w:val="16"/>
              </w:rPr>
              <w:t>Peraturan Pentadbiran Pertukaran Asing.</w:t>
            </w:r>
          </w:p>
          <w:p w:rsidR="006E7F42" w:rsidRPr="006E7F42" w:rsidRDefault="006E7F42" w:rsidP="006E7F42">
            <w:pPr>
              <w:jc w:val="both"/>
              <w:rPr>
                <w:rFonts w:ascii="Times New Roman" w:hAnsi="Times New Roman" w:cs="Times New Roman"/>
                <w:noProof/>
                <w:sz w:val="16"/>
                <w:szCs w:val="16"/>
              </w:rPr>
            </w:pPr>
          </w:p>
        </w:tc>
      </w:tr>
      <w:tr w:rsidR="006E7F42" w:rsidTr="006E7F42">
        <w:trPr>
          <w:trHeight w:val="1160"/>
        </w:trPr>
        <w:tc>
          <w:tcPr>
            <w:tcW w:w="10853" w:type="dxa"/>
            <w:gridSpan w:val="13"/>
          </w:tcPr>
          <w:p w:rsidR="006E7F42" w:rsidRDefault="006E7F42" w:rsidP="006E7F42">
            <w:pPr>
              <w:pStyle w:val="Default"/>
              <w:ind w:left="47"/>
              <w:jc w:val="both"/>
              <w:rPr>
                <w:iCs/>
                <w:sz w:val="16"/>
                <w:szCs w:val="16"/>
              </w:rPr>
            </w:pPr>
            <w:r>
              <w:rPr>
                <w:noProof/>
                <w:sz w:val="16"/>
                <w:szCs w:val="16"/>
              </w:rPr>
              <w:lastRenderedPageBreak/>
              <mc:AlternateContent>
                <mc:Choice Requires="wps">
                  <w:drawing>
                    <wp:anchor distT="0" distB="0" distL="114300" distR="114300" simplePos="0" relativeHeight="251667456" behindDoc="0" locked="0" layoutInCell="1" allowOverlap="1" wp14:anchorId="2EDBA90C" wp14:editId="3BF10CD9">
                      <wp:simplePos x="0" y="0"/>
                      <wp:positionH relativeFrom="column">
                        <wp:posOffset>71120</wp:posOffset>
                      </wp:positionH>
                      <wp:positionV relativeFrom="paragraph">
                        <wp:posOffset>58420</wp:posOffset>
                      </wp:positionV>
                      <wp:extent cx="6629400"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ysClr val="window" lastClr="FFFFFF"/>
                              </a:solidFill>
                              <a:ln w="6350">
                                <a:noFill/>
                              </a:ln>
                            </wps:spPr>
                            <wps:txbx>
                              <w:txbxContent>
                                <w:p w:rsidR="002F1A90" w:rsidRDefault="002F1A90" w:rsidP="006E7F42">
                                  <w:pPr>
                                    <w:spacing w:after="0" w:line="240" w:lineRule="auto"/>
                                    <w:jc w:val="center"/>
                                    <w:rPr>
                                      <w:rFonts w:ascii="Times New Roman" w:hAnsi="Times New Roman" w:cs="Times New Roman"/>
                                      <w:b/>
                                      <w:sz w:val="16"/>
                                      <w:szCs w:val="16"/>
                                    </w:rPr>
                                  </w:pPr>
                                </w:p>
                                <w:p w:rsidR="002F1A90" w:rsidRPr="00653C4A" w:rsidRDefault="002F1A90" w:rsidP="006E7F42">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Pr="00653C4A" w:rsidRDefault="002F1A90" w:rsidP="006E7F42">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PERMOHONAN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EDBA90C" id="Text Box 7" o:spid="_x0000_s1028" type="#_x0000_t202" style="position:absolute;left:0;text-align:left;margin-left:5.6pt;margin-top:4.6pt;width:522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" fillcolor="window" stroked="f" strokeweight=".5pt">
                      <v:textbox>
                        <w:txbxContent>
                          <w:p w:rsidR="002F1A90" w:rsidRDefault="002F1A90" w:rsidP="006E7F42">
                            <w:pPr>
                              <w:spacing w:after="0" w:line="240" w:lineRule="auto"/>
                              <w:jc w:val="center"/>
                              <w:rPr>
                                <w:rFonts w:ascii="Times New Roman" w:hAnsi="Times New Roman" w:cs="Times New Roman"/>
                                <w:b/>
                                <w:sz w:val="16"/>
                                <w:szCs w:val="16"/>
                              </w:rPr>
                            </w:pPr>
                          </w:p>
                          <w:p w:rsidR="002F1A90" w:rsidRPr="00653C4A" w:rsidRDefault="002F1A90" w:rsidP="006E7F42">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Pr="00653C4A" w:rsidRDefault="002F1A90" w:rsidP="006E7F42">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PERMOHONAN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txbxContent>
                      </v:textbox>
                    </v:shape>
                  </w:pict>
                </mc:Fallback>
              </mc:AlternateContent>
            </w:r>
            <w:r w:rsidRPr="00623A39">
              <w:rPr>
                <w:noProof/>
                <w:sz w:val="16"/>
                <w:szCs w:val="16"/>
              </w:rPr>
              <w:drawing>
                <wp:anchor distT="0" distB="0" distL="114300" distR="114300" simplePos="0" relativeHeight="251669504" behindDoc="0" locked="0" layoutInCell="1" allowOverlap="1" wp14:anchorId="31D4DEC5" wp14:editId="4E72F153">
                  <wp:simplePos x="0" y="0"/>
                  <wp:positionH relativeFrom="margin">
                    <wp:posOffset>5130800</wp:posOffset>
                  </wp:positionH>
                  <wp:positionV relativeFrom="margin">
                    <wp:posOffset>99695</wp:posOffset>
                  </wp:positionV>
                  <wp:extent cx="1647825" cy="4667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E813D4" w:rsidTr="006E7F42">
        <w:trPr>
          <w:trHeight w:val="3320"/>
        </w:trPr>
        <w:tc>
          <w:tcPr>
            <w:tcW w:w="5490" w:type="dxa"/>
            <w:gridSpan w:val="6"/>
          </w:tcPr>
          <w:p w:rsidR="00E813D4" w:rsidRDefault="006E7F42" w:rsidP="00A10EAB">
            <w:pPr>
              <w:jc w:val="both"/>
              <w:rPr>
                <w:rFonts w:ascii="Times New Roman" w:hAnsi="Times New Roman" w:cs="Times New Roman"/>
                <w:b/>
                <w:sz w:val="16"/>
                <w:szCs w:val="16"/>
              </w:rPr>
            </w:pPr>
            <w:r w:rsidRPr="006E7F42">
              <w:rPr>
                <w:rFonts w:ascii="Times New Roman" w:hAnsi="Times New Roman" w:cs="Times New Roman"/>
                <w:b/>
                <w:sz w:val="16"/>
                <w:szCs w:val="16"/>
              </w:rPr>
              <w:t>UNTUK KEGUNAAN AMBANK ISLAMIC BERHAD SAHAJA</w:t>
            </w:r>
          </w:p>
          <w:p w:rsidR="006E7F42" w:rsidRDefault="006E7F42" w:rsidP="00A10EAB">
            <w:pPr>
              <w:jc w:val="both"/>
              <w:rPr>
                <w:rFonts w:ascii="Times New Roman" w:hAnsi="Times New Roman" w:cs="Times New Roman"/>
                <w:b/>
                <w:sz w:val="16"/>
                <w:szCs w:val="16"/>
              </w:rPr>
            </w:pPr>
          </w:p>
          <w:p w:rsidR="006E7F42" w:rsidRPr="006E7F42" w:rsidRDefault="006E7F42" w:rsidP="006E7F42">
            <w:pPr>
              <w:rPr>
                <w:rFonts w:ascii="Times New Roman" w:hAnsi="Times New Roman" w:cs="Times New Roman"/>
                <w:sz w:val="16"/>
                <w:szCs w:val="16"/>
                <w:lang w:val="ms-MY"/>
              </w:rPr>
            </w:pPr>
            <w:r w:rsidRPr="006E7F42">
              <w:rPr>
                <w:rFonts w:ascii="Times New Roman" w:hAnsi="Times New Roman" w:cs="Times New Roman"/>
                <w:sz w:val="16"/>
                <w:szCs w:val="16"/>
                <w:lang w:val="ms-MY"/>
              </w:rPr>
              <w:t>No. FCTF-i</w:t>
            </w:r>
            <w:r w:rsidRPr="006E7F42">
              <w:rPr>
                <w:rFonts w:ascii="Times New Roman" w:hAnsi="Times New Roman" w:cs="Times New Roman"/>
                <w:sz w:val="16"/>
                <w:szCs w:val="16"/>
                <w:lang w:val="ms-MY"/>
              </w:rPr>
              <w:tab/>
              <w:t xml:space="preserve">: </w:t>
            </w:r>
          </w:p>
          <w:p w:rsidR="006E7F42" w:rsidRPr="006E7F42" w:rsidRDefault="006E7F42" w:rsidP="006E7F42">
            <w:pPr>
              <w:rPr>
                <w:rFonts w:ascii="Times New Roman" w:hAnsi="Times New Roman" w:cs="Times New Roman"/>
                <w:sz w:val="16"/>
                <w:szCs w:val="16"/>
                <w:lang w:val="ms-MY"/>
              </w:rPr>
            </w:pPr>
          </w:p>
          <w:p w:rsidR="006E7F42" w:rsidRPr="006E7F42" w:rsidRDefault="006E7F42" w:rsidP="006E7F42">
            <w:pPr>
              <w:rPr>
                <w:rFonts w:ascii="Times New Roman" w:hAnsi="Times New Roman" w:cs="Times New Roman"/>
                <w:sz w:val="16"/>
                <w:szCs w:val="16"/>
                <w:lang w:val="ms-MY"/>
              </w:rPr>
            </w:pPr>
            <w:r w:rsidRPr="006E7F42">
              <w:rPr>
                <w:rFonts w:ascii="Times New Roman" w:hAnsi="Times New Roman" w:cs="Times New Roman"/>
                <w:sz w:val="16"/>
                <w:szCs w:val="16"/>
                <w:lang w:val="ms-MY"/>
              </w:rPr>
              <w:t>Diisi Oleh                      :    ___________________</w:t>
            </w:r>
          </w:p>
          <w:p w:rsidR="006E7F42" w:rsidRPr="006E7F42" w:rsidRDefault="006E7F42" w:rsidP="006E7F4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6E7F42" w:rsidRPr="006E7F42" w:rsidRDefault="006E7F42" w:rsidP="006E7F42">
            <w:pPr>
              <w:rPr>
                <w:rFonts w:ascii="Times New Roman" w:hAnsi="Times New Roman" w:cs="Times New Roman"/>
                <w:sz w:val="16"/>
                <w:szCs w:val="16"/>
                <w:lang w:val="ms-MY"/>
              </w:rPr>
            </w:pPr>
          </w:p>
          <w:p w:rsidR="006E7F42" w:rsidRPr="006E7F42" w:rsidRDefault="006E7F42" w:rsidP="006E7F42">
            <w:pPr>
              <w:tabs>
                <w:tab w:val="left" w:pos="1692"/>
                <w:tab w:val="left" w:pos="1972"/>
              </w:tabs>
              <w:rPr>
                <w:rFonts w:ascii="Times New Roman" w:hAnsi="Times New Roman" w:cs="Times New Roman"/>
                <w:sz w:val="16"/>
                <w:szCs w:val="16"/>
                <w:lang w:val="ms-MY"/>
              </w:rPr>
            </w:pPr>
            <w:r w:rsidRPr="006E7F42">
              <w:rPr>
                <w:rFonts w:ascii="Times New Roman" w:hAnsi="Times New Roman" w:cs="Times New Roman"/>
                <w:sz w:val="16"/>
                <w:szCs w:val="16"/>
                <w:lang w:val="ms-MY"/>
              </w:rPr>
              <w:t>Diberi Kuasa Oleh         :     ___________________</w:t>
            </w:r>
          </w:p>
          <w:p w:rsidR="006E7F42" w:rsidRPr="006E7F42" w:rsidRDefault="006E7F42" w:rsidP="006E7F4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6E7F42" w:rsidRPr="006E7F42" w:rsidRDefault="006E7F42" w:rsidP="006E7F42">
            <w:pPr>
              <w:rPr>
                <w:rFonts w:ascii="Times New Roman" w:hAnsi="Times New Roman" w:cs="Times New Roman"/>
                <w:sz w:val="16"/>
                <w:szCs w:val="16"/>
                <w:lang w:val="ms-MY"/>
              </w:rPr>
            </w:pPr>
          </w:p>
          <w:p w:rsidR="006E7F42" w:rsidRPr="006E7F42" w:rsidRDefault="006E7F42" w:rsidP="006E7F4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Diberi Kuasa Oleh          :     ___________________                                 </w:t>
            </w:r>
          </w:p>
          <w:p w:rsidR="006E7F42" w:rsidRPr="006E7F42" w:rsidRDefault="006E7F42" w:rsidP="006E7F4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6E7F42" w:rsidRPr="006E7F42" w:rsidRDefault="006E7F42" w:rsidP="006E7F42">
            <w:pPr>
              <w:rPr>
                <w:rFonts w:ascii="Times New Roman" w:hAnsi="Times New Roman" w:cs="Times New Roman"/>
                <w:sz w:val="16"/>
                <w:szCs w:val="16"/>
                <w:lang w:val="ms-MY" w:eastAsia="zh-CN"/>
              </w:rPr>
            </w:pPr>
          </w:p>
          <w:p w:rsidR="006E7F42" w:rsidRPr="006E7F42" w:rsidRDefault="006E7F42" w:rsidP="006E7F42">
            <w:pPr>
              <w:rPr>
                <w:rFonts w:ascii="Times New Roman" w:hAnsi="Times New Roman" w:cs="Times New Roman"/>
                <w:sz w:val="16"/>
                <w:szCs w:val="16"/>
                <w:lang w:val="ms-MY"/>
              </w:rPr>
            </w:pPr>
            <w:r w:rsidRPr="006E7F42">
              <w:rPr>
                <w:rFonts w:ascii="Times New Roman" w:hAnsi="Times New Roman" w:cs="Times New Roman"/>
                <w:sz w:val="16"/>
                <w:szCs w:val="16"/>
                <w:lang w:val="ms-MY" w:eastAsia="zh-CN"/>
              </w:rPr>
              <w:t>Catatan</w:t>
            </w:r>
            <w:r w:rsidRPr="006E7F42">
              <w:rPr>
                <w:rFonts w:ascii="Times New Roman" w:hAnsi="Times New Roman" w:cs="Times New Roman"/>
                <w:sz w:val="16"/>
                <w:szCs w:val="16"/>
                <w:lang w:val="ms-MY"/>
              </w:rPr>
              <w:t xml:space="preserve"> (jika ada):     </w:t>
            </w:r>
          </w:p>
          <w:p w:rsidR="006E7F42" w:rsidRDefault="006E7F42" w:rsidP="00A10EAB">
            <w:pPr>
              <w:jc w:val="both"/>
              <w:rPr>
                <w:rFonts w:ascii="Times New Roman" w:hAnsi="Times New Roman" w:cs="Times New Roman"/>
                <w:b/>
                <w:sz w:val="16"/>
                <w:szCs w:val="16"/>
              </w:rPr>
            </w:pPr>
          </w:p>
          <w:p w:rsidR="006E7F42" w:rsidRPr="00F20619" w:rsidRDefault="004F6320" w:rsidP="006E7F42">
            <w:pPr>
              <w:rPr>
                <w:rFonts w:ascii="Times New Roman" w:hAnsi="Times New Roman"/>
                <w:color w:val="808080"/>
                <w:sz w:val="16"/>
                <w:szCs w:val="16"/>
              </w:rPr>
            </w:pPr>
            <w:r>
              <w:rPr>
                <w:rFonts w:ascii="Times New Roman" w:hAnsi="Times New Roman"/>
                <w:color w:val="808080"/>
                <w:sz w:val="16"/>
                <w:szCs w:val="16"/>
              </w:rPr>
              <w:t>TRD(FCTF/BM-RV1/092016)</w:t>
            </w:r>
          </w:p>
          <w:p w:rsidR="006E7F42" w:rsidRPr="006E7F42" w:rsidRDefault="006E7F42" w:rsidP="00A10EAB">
            <w:pPr>
              <w:jc w:val="both"/>
              <w:rPr>
                <w:rFonts w:ascii="Times New Roman" w:hAnsi="Times New Roman" w:cs="Times New Roman"/>
                <w:b/>
                <w:sz w:val="16"/>
                <w:szCs w:val="16"/>
              </w:rPr>
            </w:pPr>
          </w:p>
        </w:tc>
        <w:tc>
          <w:tcPr>
            <w:tcW w:w="5363" w:type="dxa"/>
            <w:gridSpan w:val="7"/>
          </w:tcPr>
          <w:p w:rsidR="006E7F42" w:rsidRDefault="006E7F42" w:rsidP="006E7F42">
            <w:pPr>
              <w:pStyle w:val="Default"/>
              <w:ind w:left="47"/>
              <w:jc w:val="both"/>
              <w:rPr>
                <w:iCs/>
                <w:sz w:val="16"/>
                <w:szCs w:val="16"/>
              </w:rPr>
            </w:pPr>
            <w:r>
              <w:rPr>
                <w:iCs/>
                <w:sz w:val="16"/>
                <w:szCs w:val="16"/>
              </w:rPr>
              <w:t xml:space="preserve">Kami dengan ini mengesahkan bahawa </w:t>
            </w:r>
            <w:r w:rsidR="00983F0D">
              <w:rPr>
                <w:iCs/>
                <w:sz w:val="16"/>
                <w:szCs w:val="16"/>
              </w:rPr>
              <w:t>maklumat di atas adalah benar dan tepat</w:t>
            </w:r>
            <w:r>
              <w:rPr>
                <w:iCs/>
                <w:sz w:val="16"/>
                <w:szCs w:val="16"/>
              </w:rPr>
              <w:t xml:space="preserve"> 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6E7F42" w:rsidRDefault="006E7F42" w:rsidP="006E7F42">
            <w:pPr>
              <w:pStyle w:val="Default"/>
              <w:ind w:left="47"/>
              <w:jc w:val="both"/>
              <w:rPr>
                <w:iCs/>
                <w:sz w:val="16"/>
                <w:szCs w:val="16"/>
              </w:rPr>
            </w:pPr>
          </w:p>
          <w:p w:rsidR="006E7F42" w:rsidRDefault="006E7F42" w:rsidP="006E7F42">
            <w:pPr>
              <w:pStyle w:val="Default"/>
              <w:ind w:left="47"/>
              <w:jc w:val="both"/>
              <w:rPr>
                <w:iCs/>
                <w:sz w:val="16"/>
                <w:szCs w:val="16"/>
              </w:rPr>
            </w:pPr>
          </w:p>
          <w:p w:rsidR="006E7F42" w:rsidRDefault="006E7F42" w:rsidP="006E7F42">
            <w:pPr>
              <w:pStyle w:val="Default"/>
              <w:ind w:left="47"/>
              <w:jc w:val="both"/>
              <w:rPr>
                <w:iCs/>
                <w:sz w:val="16"/>
                <w:szCs w:val="16"/>
              </w:rPr>
            </w:pPr>
          </w:p>
          <w:p w:rsidR="006E7F42" w:rsidRDefault="006E7F42" w:rsidP="006E7F42">
            <w:pPr>
              <w:pStyle w:val="Default"/>
              <w:ind w:left="47"/>
              <w:jc w:val="both"/>
              <w:rPr>
                <w:iCs/>
                <w:sz w:val="16"/>
                <w:szCs w:val="16"/>
              </w:rPr>
            </w:pPr>
          </w:p>
          <w:p w:rsidR="006E7F42" w:rsidRDefault="006E7F42" w:rsidP="006E7F42">
            <w:pPr>
              <w:pStyle w:val="Default"/>
              <w:ind w:left="47"/>
              <w:jc w:val="both"/>
              <w:rPr>
                <w:iCs/>
                <w:sz w:val="16"/>
                <w:szCs w:val="16"/>
              </w:rPr>
            </w:pPr>
          </w:p>
          <w:p w:rsidR="006E7F42" w:rsidRDefault="006E7F42" w:rsidP="006E7F42">
            <w:pPr>
              <w:pStyle w:val="Default"/>
              <w:ind w:left="47"/>
              <w:jc w:val="both"/>
              <w:rPr>
                <w:iCs/>
                <w:sz w:val="16"/>
                <w:szCs w:val="16"/>
              </w:rPr>
            </w:pPr>
          </w:p>
          <w:p w:rsidR="006E7F42" w:rsidRDefault="006E7F42" w:rsidP="006E7F42">
            <w:pPr>
              <w:pStyle w:val="Default"/>
              <w:ind w:left="47"/>
              <w:jc w:val="both"/>
              <w:rPr>
                <w:iCs/>
                <w:sz w:val="16"/>
                <w:szCs w:val="16"/>
              </w:rPr>
            </w:pPr>
          </w:p>
          <w:p w:rsidR="006E7F42" w:rsidRDefault="006E7F42" w:rsidP="006E7F42">
            <w:pPr>
              <w:pStyle w:val="Default"/>
              <w:ind w:left="47"/>
              <w:jc w:val="both"/>
              <w:rPr>
                <w:iCs/>
                <w:sz w:val="16"/>
                <w:szCs w:val="16"/>
              </w:rPr>
            </w:pPr>
            <w:r>
              <w:rPr>
                <w:iCs/>
                <w:sz w:val="16"/>
                <w:szCs w:val="16"/>
              </w:rPr>
              <w:t>___________________________________________________________</w:t>
            </w:r>
            <w:r w:rsidR="00073A19">
              <w:rPr>
                <w:iCs/>
                <w:sz w:val="16"/>
                <w:szCs w:val="16"/>
              </w:rPr>
              <w:t>___</w:t>
            </w:r>
          </w:p>
          <w:p w:rsidR="006E7F42" w:rsidRDefault="006E7F42" w:rsidP="006E7F42">
            <w:pPr>
              <w:pStyle w:val="Default"/>
              <w:ind w:left="47"/>
              <w:jc w:val="center"/>
              <w:rPr>
                <w:iCs/>
                <w:sz w:val="16"/>
                <w:szCs w:val="16"/>
              </w:rPr>
            </w:pPr>
            <w:r>
              <w:rPr>
                <w:b/>
                <w:sz w:val="16"/>
                <w:szCs w:val="16"/>
                <w:lang w:val="ms-MY"/>
              </w:rPr>
              <w:t>Penandatangan (Penandatangan-penandatangan) Yang Diberi Kuasa Berserta Cop Syarikat Yang Diberi Kuasa</w:t>
            </w:r>
          </w:p>
          <w:p w:rsidR="006E7F42" w:rsidRPr="00A10EAB" w:rsidRDefault="006E7F42" w:rsidP="00A10EAB">
            <w:pPr>
              <w:jc w:val="both"/>
              <w:rPr>
                <w:rFonts w:ascii="Times New Roman" w:hAnsi="Times New Roman" w:cs="Times New Roman"/>
                <w:sz w:val="16"/>
                <w:szCs w:val="16"/>
              </w:rPr>
            </w:pPr>
          </w:p>
        </w:tc>
      </w:tr>
    </w:tbl>
    <w:p w:rsidR="00653C4A" w:rsidRDefault="00653C4A" w:rsidP="00B00735">
      <w:pPr>
        <w:pStyle w:val="ListParagraph"/>
        <w:ind w:left="270"/>
        <w:jc w:val="both"/>
        <w:rPr>
          <w:rFonts w:ascii="Times New Roman" w:hAnsi="Times New Roman" w:cs="Times New Roman"/>
          <w:sz w:val="16"/>
          <w:szCs w:val="16"/>
        </w:rPr>
      </w:pPr>
    </w:p>
    <w:p w:rsidR="00653C4A" w:rsidRDefault="00653C4A" w:rsidP="00B00735">
      <w:pPr>
        <w:pStyle w:val="ListParagraph"/>
        <w:ind w:left="270"/>
        <w:jc w:val="both"/>
        <w:rPr>
          <w:rFonts w:ascii="Times New Roman" w:hAnsi="Times New Roman" w:cs="Times New Roman"/>
          <w:sz w:val="16"/>
          <w:szCs w:val="16"/>
        </w:rPr>
      </w:pPr>
    </w:p>
    <w:p w:rsidR="00653C4A" w:rsidRDefault="00653C4A"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241218" w:rsidRDefault="00241218" w:rsidP="00A10EAB">
      <w:pPr>
        <w:jc w:val="both"/>
        <w:rPr>
          <w:rFonts w:ascii="Times New Roman" w:hAnsi="Times New Roman" w:cs="Times New Roman"/>
          <w:sz w:val="16"/>
          <w:szCs w:val="16"/>
        </w:rPr>
      </w:pPr>
    </w:p>
    <w:p w:rsidR="00241218" w:rsidRDefault="00241218"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p w:rsidR="006D0B99" w:rsidRDefault="006D0B99" w:rsidP="00A10EAB">
      <w:pPr>
        <w:jc w:val="both"/>
        <w:rPr>
          <w:rFonts w:ascii="Times New Roman" w:hAnsi="Times New Roman" w:cs="Times New Roman"/>
          <w:sz w:val="16"/>
          <w:szCs w:val="16"/>
        </w:rPr>
      </w:pPr>
    </w:p>
    <w:tbl>
      <w:tblPr>
        <w:tblStyle w:val="TableGrid"/>
        <w:tblW w:w="10530" w:type="dxa"/>
        <w:tblInd w:w="-635" w:type="dxa"/>
        <w:tblLook w:val="04A0" w:firstRow="1" w:lastRow="0" w:firstColumn="1" w:lastColumn="0" w:noHBand="0" w:noVBand="1"/>
      </w:tblPr>
      <w:tblGrid>
        <w:gridCol w:w="5400"/>
        <w:gridCol w:w="5130"/>
      </w:tblGrid>
      <w:tr w:rsidR="006D0B99" w:rsidTr="006D0B99">
        <w:trPr>
          <w:trHeight w:val="1160"/>
        </w:trPr>
        <w:tc>
          <w:tcPr>
            <w:tcW w:w="10530" w:type="dxa"/>
            <w:gridSpan w:val="2"/>
          </w:tcPr>
          <w:p w:rsidR="006D0B99" w:rsidRDefault="006D0B99" w:rsidP="00A10EAB">
            <w:pPr>
              <w:jc w:val="both"/>
              <w:rPr>
                <w:rFonts w:ascii="Times New Roman" w:hAnsi="Times New Roman" w:cs="Times New Roman"/>
                <w:sz w:val="16"/>
                <w:szCs w:val="16"/>
              </w:rPr>
            </w:pPr>
            <w:r w:rsidRPr="006D0B99">
              <w:rPr>
                <w:rFonts w:ascii="Times New Roman" w:hAnsi="Times New Roman" w:cs="Times New Roman"/>
                <w:noProof/>
                <w:sz w:val="16"/>
                <w:szCs w:val="16"/>
              </w:rPr>
              <w:lastRenderedPageBreak/>
              <mc:AlternateContent>
                <mc:Choice Requires="wps">
                  <w:drawing>
                    <wp:anchor distT="0" distB="0" distL="114300" distR="114300" simplePos="0" relativeHeight="251671552" behindDoc="0" locked="0" layoutInCell="1" allowOverlap="1" wp14:anchorId="66483F5F" wp14:editId="7CB4063C">
                      <wp:simplePos x="0" y="0"/>
                      <wp:positionH relativeFrom="margin">
                        <wp:posOffset>43815</wp:posOffset>
                      </wp:positionH>
                      <wp:positionV relativeFrom="paragraph">
                        <wp:posOffset>34925</wp:posOffset>
                      </wp:positionV>
                      <wp:extent cx="6448425" cy="619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448425" cy="619125"/>
                              </a:xfrm>
                              <a:prstGeom prst="rect">
                                <a:avLst/>
                              </a:prstGeom>
                              <a:solidFill>
                                <a:sysClr val="window" lastClr="FFFFFF"/>
                              </a:solidFill>
                              <a:ln w="6350">
                                <a:noFill/>
                              </a:ln>
                            </wps:spPr>
                            <wps:txbx>
                              <w:txbxContent>
                                <w:p w:rsidR="002F1A90" w:rsidRDefault="002F1A90" w:rsidP="006D0B99">
                                  <w:pPr>
                                    <w:spacing w:after="0" w:line="240" w:lineRule="auto"/>
                                    <w:jc w:val="center"/>
                                    <w:rPr>
                                      <w:rFonts w:ascii="Times New Roman" w:hAnsi="Times New Roman" w:cs="Times New Roman"/>
                                      <w:b/>
                                      <w:sz w:val="16"/>
                                      <w:szCs w:val="16"/>
                                    </w:rPr>
                                  </w:pPr>
                                </w:p>
                                <w:p w:rsidR="002F1A90" w:rsidRPr="00653C4A" w:rsidRDefault="002F1A90" w:rsidP="006D0B99">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Default="002F1A90" w:rsidP="006D0B99">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p w:rsidR="002F1A90" w:rsidRPr="00653C4A" w:rsidRDefault="002F1A90" w:rsidP="006D0B9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6483F5F" id="Text Box 10" o:spid="_x0000_s1029" type="#_x0000_t202" style="position:absolute;left:0;text-align:left;margin-left:3.45pt;margin-top:2.75pt;width:507.75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" fillcolor="window" stroked="f" strokeweight=".5pt">
                      <v:textbox>
                        <w:txbxContent>
                          <w:p w:rsidR="002F1A90" w:rsidRDefault="002F1A90" w:rsidP="006D0B99">
                            <w:pPr>
                              <w:spacing w:after="0" w:line="240" w:lineRule="auto"/>
                              <w:jc w:val="center"/>
                              <w:rPr>
                                <w:rFonts w:ascii="Times New Roman" w:hAnsi="Times New Roman" w:cs="Times New Roman"/>
                                <w:b/>
                                <w:sz w:val="16"/>
                                <w:szCs w:val="16"/>
                              </w:rPr>
                            </w:pPr>
                          </w:p>
                          <w:p w:rsidR="002F1A90" w:rsidRPr="00653C4A" w:rsidRDefault="002F1A90" w:rsidP="006D0B99">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AmBank Islamic Berhad (295576-U)</w:t>
                            </w:r>
                          </w:p>
                          <w:p w:rsidR="002F1A90" w:rsidRDefault="002F1A90" w:rsidP="006D0B99">
                            <w:pPr>
                              <w:spacing w:after="0" w:line="240" w:lineRule="auto"/>
                              <w:jc w:val="center"/>
                              <w:rPr>
                                <w:rFonts w:ascii="Times New Roman" w:hAnsi="Times New Roman" w:cs="Times New Roman"/>
                                <w:b/>
                                <w:sz w:val="16"/>
                                <w:szCs w:val="16"/>
                              </w:rPr>
                            </w:pPr>
                            <w:r w:rsidRPr="00653C4A">
                              <w:rPr>
                                <w:rFonts w:ascii="Times New Roman" w:hAnsi="Times New Roman" w:cs="Times New Roman"/>
                                <w:b/>
                                <w:sz w:val="16"/>
                                <w:szCs w:val="16"/>
                              </w:rPr>
                              <w:t xml:space="preserve"> PEMBIAYAAN </w:t>
                            </w:r>
                            <w:r>
                              <w:rPr>
                                <w:rFonts w:ascii="Times New Roman" w:hAnsi="Times New Roman" w:cs="Times New Roman"/>
                                <w:b/>
                                <w:sz w:val="16"/>
                                <w:szCs w:val="16"/>
                              </w:rPr>
                              <w:t>P</w:t>
                            </w:r>
                            <w:r w:rsidRPr="00653C4A">
                              <w:rPr>
                                <w:rFonts w:ascii="Times New Roman" w:hAnsi="Times New Roman" w:cs="Times New Roman"/>
                                <w:b/>
                                <w:sz w:val="16"/>
                                <w:szCs w:val="16"/>
                              </w:rPr>
                              <w:t>ERDAGANGAN MATA WANG ASING-i</w:t>
                            </w:r>
                          </w:p>
                          <w:p w:rsidR="002F1A90" w:rsidRPr="00653C4A" w:rsidRDefault="002F1A90" w:rsidP="006D0B9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w:t>
                            </w:r>
                          </w:p>
                        </w:txbxContent>
                      </v:textbox>
                      <w10:wrap anchorx="margin"/>
                    </v:shape>
                  </w:pict>
                </mc:Fallback>
              </mc:AlternateContent>
            </w:r>
            <w:r w:rsidRPr="00623A39">
              <w:rPr>
                <w:rFonts w:ascii="Times New Roman" w:hAnsi="Times New Roman" w:cs="Times New Roman"/>
                <w:noProof/>
                <w:sz w:val="16"/>
                <w:szCs w:val="16"/>
              </w:rPr>
              <w:drawing>
                <wp:anchor distT="0" distB="0" distL="114300" distR="114300" simplePos="0" relativeHeight="251673600" behindDoc="0" locked="0" layoutInCell="1" allowOverlap="1" wp14:anchorId="7F0952ED" wp14:editId="23BF45C3">
                  <wp:simplePos x="0" y="0"/>
                  <wp:positionH relativeFrom="margin">
                    <wp:posOffset>4951095</wp:posOffset>
                  </wp:positionH>
                  <wp:positionV relativeFrom="margin">
                    <wp:posOffset>64135</wp:posOffset>
                  </wp:positionV>
                  <wp:extent cx="1647825" cy="4667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6D0B99" w:rsidTr="00D8429D">
        <w:trPr>
          <w:trHeight w:val="440"/>
        </w:trPr>
        <w:tc>
          <w:tcPr>
            <w:tcW w:w="5400" w:type="dxa"/>
          </w:tcPr>
          <w:p w:rsidR="006D0B99" w:rsidRDefault="006D0B99" w:rsidP="006D0B99">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Sila tanda </w:t>
            </w:r>
            <w:r w:rsidRPr="00F20619">
              <w:rPr>
                <w:rFonts w:ascii="Times New Roman" w:hAnsi="Times New Roman"/>
                <w:noProof/>
                <w:sz w:val="16"/>
                <w:szCs w:val="16"/>
              </w:rPr>
              <w:drawing>
                <wp:inline distT="0" distB="0" distL="0" distR="0" wp14:anchorId="149503B6" wp14:editId="33BC2161">
                  <wp:extent cx="85725" cy="95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cs="Times New Roman"/>
                <w:sz w:val="16"/>
                <w:szCs w:val="16"/>
              </w:rPr>
              <w:t xml:space="preserve"> yang mana terpakai</w:t>
            </w:r>
          </w:p>
          <w:p w:rsidR="006D0B99" w:rsidRDefault="006D0B99" w:rsidP="006D0B99">
            <w:pPr>
              <w:jc w:val="both"/>
              <w:rPr>
                <w:rFonts w:ascii="Times New Roman" w:hAnsi="Times New Roman" w:cs="Times New Roman"/>
                <w:sz w:val="16"/>
                <w:szCs w:val="16"/>
              </w:rPr>
            </w:pPr>
            <w:r>
              <w:rPr>
                <w:rFonts w:ascii="Times New Roman" w:hAnsi="Times New Roman" w:cs="Times New Roman"/>
                <w:sz w:val="16"/>
                <w:szCs w:val="16"/>
              </w:rPr>
              <w:t>* Potong yang mana tidak terpakai</w:t>
            </w:r>
          </w:p>
        </w:tc>
        <w:tc>
          <w:tcPr>
            <w:tcW w:w="5130" w:type="dxa"/>
            <w:vAlign w:val="center"/>
          </w:tcPr>
          <w:p w:rsidR="006D0B99" w:rsidRDefault="00CC45D6" w:rsidP="006D0B99">
            <w:pPr>
              <w:jc w:val="right"/>
              <w:rPr>
                <w:rFonts w:ascii="Times New Roman" w:hAnsi="Times New Roman" w:cs="Times New Roman"/>
                <w:sz w:val="16"/>
                <w:szCs w:val="16"/>
              </w:rPr>
            </w:pPr>
            <w:r>
              <w:rPr>
                <w:rFonts w:ascii="Times New Roman" w:hAnsi="Times New Roman" w:cs="Times New Roman"/>
                <w:sz w:val="16"/>
                <w:szCs w:val="16"/>
              </w:rPr>
              <w:t>Tarikh</w:t>
            </w:r>
            <w:r w:rsidR="006D0B99">
              <w:rPr>
                <w:rFonts w:ascii="Times New Roman" w:hAnsi="Times New Roman" w:cs="Times New Roman"/>
                <w:sz w:val="16"/>
                <w:szCs w:val="16"/>
              </w:rPr>
              <w:t xml:space="preserve">: </w:t>
            </w:r>
            <w:r w:rsidR="006D0B99" w:rsidRPr="00F20619">
              <w:rPr>
                <w:rFonts w:ascii="Times New Roman" w:hAnsi="Times New Roman"/>
                <w:sz w:val="16"/>
                <w:szCs w:val="16"/>
              </w:rPr>
              <w:fldChar w:fldCharType="begin">
                <w:ffData>
                  <w:name w:val="Text1"/>
                  <w:enabled/>
                  <w:calcOnExit w:val="0"/>
                  <w:textInput>
                    <w:type w:val="number"/>
                    <w:maxLength w:val="2"/>
                  </w:textInput>
                </w:ffData>
              </w:fldChar>
            </w:r>
            <w:r w:rsidR="006D0B99" w:rsidRPr="00F20619">
              <w:rPr>
                <w:rFonts w:ascii="Times New Roman" w:hAnsi="Times New Roman"/>
                <w:sz w:val="16"/>
                <w:szCs w:val="16"/>
              </w:rPr>
              <w:instrText xml:space="preserve"> FORMTEXT </w:instrText>
            </w:r>
            <w:r w:rsidR="006D0B99" w:rsidRPr="00F20619">
              <w:rPr>
                <w:rFonts w:ascii="Times New Roman" w:hAnsi="Times New Roman"/>
                <w:sz w:val="16"/>
                <w:szCs w:val="16"/>
              </w:rPr>
            </w:r>
            <w:r w:rsidR="006D0B99" w:rsidRPr="00F20619">
              <w:rPr>
                <w:rFonts w:ascii="Times New Roman" w:hAnsi="Times New Roman"/>
                <w:sz w:val="16"/>
                <w:szCs w:val="16"/>
              </w:rPr>
              <w:fldChar w:fldCharType="separate"/>
            </w:r>
            <w:r w:rsidR="006D0B99" w:rsidRPr="00F20619">
              <w:rPr>
                <w:rFonts w:ascii="Times New Roman" w:hAnsi="Courier New"/>
                <w:noProof/>
                <w:sz w:val="16"/>
                <w:szCs w:val="16"/>
              </w:rPr>
              <w:t> </w:t>
            </w:r>
            <w:r w:rsidR="006D0B99" w:rsidRPr="00F20619">
              <w:rPr>
                <w:rFonts w:ascii="Times New Roman" w:hAnsi="Courier New"/>
                <w:noProof/>
                <w:sz w:val="16"/>
                <w:szCs w:val="16"/>
              </w:rPr>
              <w:t> </w:t>
            </w:r>
            <w:r w:rsidR="006D0B99" w:rsidRPr="00F20619">
              <w:rPr>
                <w:rFonts w:ascii="Times New Roman" w:hAnsi="Times New Roman"/>
                <w:sz w:val="16"/>
                <w:szCs w:val="16"/>
              </w:rPr>
              <w:fldChar w:fldCharType="end"/>
            </w:r>
            <w:r w:rsidR="006D0B99" w:rsidRPr="00F20619">
              <w:rPr>
                <w:rFonts w:ascii="Times New Roman" w:hAnsi="Times New Roman"/>
                <w:sz w:val="16"/>
                <w:szCs w:val="16"/>
              </w:rPr>
              <w:t>-</w:t>
            </w:r>
            <w:r w:rsidR="006D0B99" w:rsidRPr="00F20619">
              <w:rPr>
                <w:rFonts w:ascii="Times New Roman" w:hAnsi="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6D0B99" w:rsidRPr="00F20619">
              <w:rPr>
                <w:rFonts w:ascii="Times New Roman" w:hAnsi="Times New Roman"/>
                <w:sz w:val="16"/>
                <w:szCs w:val="16"/>
              </w:rPr>
              <w:instrText xml:space="preserve"> FORMDROPDOWN </w:instrText>
            </w:r>
            <w:r w:rsidR="006D0B99" w:rsidRPr="00F20619">
              <w:rPr>
                <w:rFonts w:ascii="Times New Roman" w:hAnsi="Times New Roman"/>
                <w:sz w:val="16"/>
                <w:szCs w:val="16"/>
              </w:rPr>
            </w:r>
            <w:r w:rsidR="006D0B99" w:rsidRPr="00F20619">
              <w:rPr>
                <w:rFonts w:ascii="Times New Roman" w:hAnsi="Times New Roman"/>
                <w:sz w:val="16"/>
                <w:szCs w:val="16"/>
              </w:rPr>
              <w:fldChar w:fldCharType="end"/>
            </w:r>
            <w:r w:rsidR="006D0B99" w:rsidRPr="00F20619">
              <w:rPr>
                <w:rFonts w:ascii="Times New Roman" w:hAnsi="Times New Roman"/>
                <w:sz w:val="16"/>
                <w:szCs w:val="16"/>
              </w:rPr>
              <w:t>-</w:t>
            </w:r>
            <w:r w:rsidR="006D0B99" w:rsidRPr="00F20619">
              <w:rPr>
                <w:rFonts w:ascii="Times New Roman" w:hAnsi="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6D0B99" w:rsidRPr="00F20619">
              <w:rPr>
                <w:rFonts w:ascii="Times New Roman" w:hAnsi="Times New Roman"/>
                <w:sz w:val="16"/>
                <w:szCs w:val="16"/>
              </w:rPr>
              <w:instrText xml:space="preserve"> FORMDROPDOWN </w:instrText>
            </w:r>
            <w:r w:rsidR="006D0B99" w:rsidRPr="00F20619">
              <w:rPr>
                <w:rFonts w:ascii="Times New Roman" w:hAnsi="Times New Roman"/>
                <w:sz w:val="16"/>
                <w:szCs w:val="16"/>
              </w:rPr>
            </w:r>
            <w:r w:rsidR="006D0B99" w:rsidRPr="00F20619">
              <w:rPr>
                <w:rFonts w:ascii="Times New Roman" w:hAnsi="Times New Roman"/>
                <w:sz w:val="16"/>
                <w:szCs w:val="16"/>
              </w:rPr>
              <w:fldChar w:fldCharType="end"/>
            </w:r>
          </w:p>
        </w:tc>
      </w:tr>
      <w:tr w:rsidR="006D0B99" w:rsidTr="00AB72FA">
        <w:tc>
          <w:tcPr>
            <w:tcW w:w="10530" w:type="dxa"/>
            <w:gridSpan w:val="2"/>
          </w:tcPr>
          <w:p w:rsidR="006D0B99" w:rsidRDefault="006D0B99" w:rsidP="006D0B99">
            <w:pPr>
              <w:pStyle w:val="ListParagraph"/>
              <w:numPr>
                <w:ilvl w:val="0"/>
                <w:numId w:val="18"/>
              </w:numPr>
              <w:ind w:left="165" w:hanging="180"/>
              <w:jc w:val="both"/>
              <w:rPr>
                <w:rFonts w:ascii="Times New Roman" w:hAnsi="Times New Roman" w:cs="Times New Roman"/>
                <w:sz w:val="16"/>
                <w:szCs w:val="16"/>
              </w:rPr>
            </w:pPr>
            <w:r>
              <w:rPr>
                <w:rFonts w:ascii="Times New Roman" w:hAnsi="Times New Roman" w:cs="Times New Roman"/>
                <w:sz w:val="16"/>
                <w:szCs w:val="16"/>
              </w:rPr>
              <w:t>Pelanggan (Nama Penuh &amp; Alamat):</w:t>
            </w:r>
          </w:p>
          <w:p w:rsidR="006D0B99" w:rsidRDefault="006D0B99" w:rsidP="006D0B99">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6D0B99" w:rsidRDefault="006D0B99" w:rsidP="006D0B99">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6D0B99" w:rsidRDefault="006D0B99" w:rsidP="006D0B99">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6D0B99" w:rsidRDefault="006D0B99" w:rsidP="006D0B99">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6D0B99" w:rsidRDefault="006D0B99" w:rsidP="006D0B99">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6D0B99" w:rsidRDefault="006D0B99" w:rsidP="006D0B99">
            <w:pPr>
              <w:pStyle w:val="ListParagraph"/>
              <w:spacing w:line="276" w:lineRule="auto"/>
              <w:ind w:left="165"/>
              <w:jc w:val="both"/>
              <w:rPr>
                <w:rFonts w:ascii="Times New Roman" w:hAnsi="Times New Roman"/>
                <w:sz w:val="16"/>
                <w:szCs w:val="16"/>
              </w:rPr>
            </w:pPr>
          </w:p>
          <w:p w:rsidR="006D0B99" w:rsidRPr="001A4E42" w:rsidRDefault="006D0B99" w:rsidP="001A4E42">
            <w:pPr>
              <w:pStyle w:val="ListParagraph"/>
              <w:numPr>
                <w:ilvl w:val="0"/>
                <w:numId w:val="18"/>
              </w:numPr>
              <w:spacing w:line="276" w:lineRule="auto"/>
              <w:ind w:left="165" w:hanging="165"/>
              <w:jc w:val="both"/>
              <w:rPr>
                <w:rFonts w:ascii="Times New Roman" w:hAnsi="Times New Roman"/>
                <w:sz w:val="16"/>
                <w:szCs w:val="16"/>
              </w:rPr>
            </w:pPr>
            <w:r w:rsidRPr="00AB72FA">
              <w:rPr>
                <w:rFonts w:ascii="Times New Roman" w:hAnsi="Times New Roman"/>
                <w:sz w:val="16"/>
                <w:szCs w:val="16"/>
              </w:rPr>
              <w:t xml:space="preserve">No. Rujukan Pelanggan: </w:t>
            </w:r>
            <w:r w:rsidRPr="00AB72FA">
              <w:rPr>
                <w:rFonts w:ascii="Times New Roman" w:hAnsi="Times New Roman"/>
                <w:sz w:val="16"/>
                <w:szCs w:val="16"/>
              </w:rPr>
              <w:fldChar w:fldCharType="begin">
                <w:ffData>
                  <w:name w:val=""/>
                  <w:enabled/>
                  <w:calcOnExit w:val="0"/>
                  <w:textInput/>
                </w:ffData>
              </w:fldChar>
            </w:r>
            <w:r w:rsidRPr="00AB72FA">
              <w:rPr>
                <w:rFonts w:ascii="Times New Roman" w:hAnsi="Times New Roman"/>
                <w:sz w:val="16"/>
                <w:szCs w:val="16"/>
              </w:rPr>
              <w:instrText xml:space="preserve"> FORMTEXT </w:instrText>
            </w:r>
            <w:r w:rsidRPr="00AB72FA">
              <w:rPr>
                <w:rFonts w:ascii="Times New Roman" w:hAnsi="Times New Roman"/>
                <w:sz w:val="16"/>
                <w:szCs w:val="16"/>
              </w:rPr>
            </w:r>
            <w:r w:rsidRPr="00AB72FA">
              <w:rPr>
                <w:rFonts w:ascii="Times New Roman" w:hAnsi="Times New Roman"/>
                <w:sz w:val="16"/>
                <w:szCs w:val="16"/>
              </w:rPr>
              <w:fldChar w:fldCharType="separate"/>
            </w:r>
            <w:r w:rsidRPr="00D60613">
              <w:t> </w:t>
            </w:r>
            <w:r w:rsidRPr="00D60613">
              <w:t> </w:t>
            </w:r>
            <w:r w:rsidRPr="00D60613">
              <w:t> </w:t>
            </w:r>
            <w:r w:rsidRPr="00D60613">
              <w:t> </w:t>
            </w:r>
            <w:r w:rsidRPr="00D60613">
              <w:t> </w:t>
            </w:r>
            <w:r w:rsidRPr="00AB72FA">
              <w:rPr>
                <w:rFonts w:ascii="Times New Roman" w:hAnsi="Times New Roman"/>
                <w:sz w:val="16"/>
                <w:szCs w:val="16"/>
              </w:rPr>
              <w:fldChar w:fldCharType="end"/>
            </w:r>
          </w:p>
        </w:tc>
      </w:tr>
      <w:tr w:rsidR="006D0B99" w:rsidTr="00D8429D">
        <w:trPr>
          <w:trHeight w:val="467"/>
        </w:trPr>
        <w:tc>
          <w:tcPr>
            <w:tcW w:w="5400" w:type="dxa"/>
          </w:tcPr>
          <w:p w:rsidR="006D0B99" w:rsidRDefault="00AB72FA" w:rsidP="00AB72FA">
            <w:pPr>
              <w:pStyle w:val="ListParagraph"/>
              <w:numPr>
                <w:ilvl w:val="0"/>
                <w:numId w:val="18"/>
              </w:numPr>
              <w:ind w:left="165" w:hanging="165"/>
              <w:jc w:val="both"/>
              <w:rPr>
                <w:rFonts w:ascii="Times New Roman" w:hAnsi="Times New Roman" w:cs="Times New Roman"/>
                <w:sz w:val="16"/>
                <w:szCs w:val="16"/>
              </w:rPr>
            </w:pPr>
            <w:r>
              <w:rPr>
                <w:rFonts w:ascii="Times New Roman" w:hAnsi="Times New Roman" w:cs="Times New Roman"/>
                <w:sz w:val="16"/>
                <w:szCs w:val="16"/>
              </w:rPr>
              <w:t>Kos Barang Dagangan/Amaun Prinsipal (Mata Wang &amp; Angka)</w:t>
            </w:r>
          </w:p>
          <w:p w:rsidR="00AB72FA" w:rsidRPr="00AB72FA" w:rsidRDefault="00AB72FA" w:rsidP="00AB72FA">
            <w:pPr>
              <w:pStyle w:val="ListParagraph"/>
              <w:ind w:left="165"/>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c>
          <w:tcPr>
            <w:tcW w:w="5130" w:type="dxa"/>
          </w:tcPr>
          <w:p w:rsidR="006D0B99" w:rsidRDefault="00AB72FA" w:rsidP="00AB72FA">
            <w:pPr>
              <w:pStyle w:val="ListParagraph"/>
              <w:numPr>
                <w:ilvl w:val="0"/>
                <w:numId w:val="18"/>
              </w:numPr>
              <w:ind w:left="166" w:hanging="180"/>
              <w:jc w:val="both"/>
              <w:rPr>
                <w:rFonts w:ascii="Times New Roman" w:hAnsi="Times New Roman" w:cs="Times New Roman"/>
                <w:sz w:val="16"/>
                <w:szCs w:val="16"/>
              </w:rPr>
            </w:pPr>
            <w:r>
              <w:rPr>
                <w:rFonts w:ascii="Times New Roman" w:hAnsi="Times New Roman" w:cs="Times New Roman"/>
                <w:sz w:val="16"/>
                <w:szCs w:val="16"/>
              </w:rPr>
              <w:t>Harga Jualan Bank (Mata Wang &amp; Angka):</w:t>
            </w:r>
          </w:p>
          <w:p w:rsidR="00AB72FA" w:rsidRPr="00AB72FA" w:rsidRDefault="00AB72FA" w:rsidP="00AB72FA">
            <w:pPr>
              <w:pStyle w:val="ListParagraph"/>
              <w:ind w:left="166"/>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r>
      <w:tr w:rsidR="006D0B99" w:rsidTr="00D8429D">
        <w:trPr>
          <w:trHeight w:val="440"/>
        </w:trPr>
        <w:tc>
          <w:tcPr>
            <w:tcW w:w="5400" w:type="dxa"/>
          </w:tcPr>
          <w:p w:rsidR="00AB72FA" w:rsidRDefault="00AB72FA" w:rsidP="00AB72FA">
            <w:pPr>
              <w:pStyle w:val="ListParagraph"/>
              <w:numPr>
                <w:ilvl w:val="0"/>
                <w:numId w:val="18"/>
              </w:numPr>
              <w:ind w:left="165" w:hanging="165"/>
              <w:jc w:val="both"/>
              <w:rPr>
                <w:rFonts w:ascii="Times New Roman" w:hAnsi="Times New Roman" w:cs="Times New Roman"/>
                <w:sz w:val="16"/>
                <w:szCs w:val="16"/>
              </w:rPr>
            </w:pPr>
            <w:r>
              <w:rPr>
                <w:rFonts w:ascii="Times New Roman" w:hAnsi="Times New Roman" w:cs="Times New Roman"/>
                <w:sz w:val="16"/>
                <w:szCs w:val="16"/>
              </w:rPr>
              <w:t xml:space="preserve">Kadar Keuntungan Bank: </w:t>
            </w:r>
          </w:p>
          <w:p w:rsidR="006D0B99" w:rsidRPr="00AB72FA" w:rsidRDefault="00AB72FA" w:rsidP="00AB72FA">
            <w:pPr>
              <w:pStyle w:val="ListParagraph"/>
              <w:ind w:left="165"/>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c>
          <w:tcPr>
            <w:tcW w:w="5130" w:type="dxa"/>
          </w:tcPr>
          <w:p w:rsidR="006D0B99" w:rsidRDefault="00AB72FA" w:rsidP="00AB72FA">
            <w:pPr>
              <w:pStyle w:val="ListParagraph"/>
              <w:numPr>
                <w:ilvl w:val="0"/>
                <w:numId w:val="18"/>
              </w:numPr>
              <w:ind w:left="166" w:hanging="180"/>
              <w:jc w:val="both"/>
              <w:rPr>
                <w:rFonts w:ascii="Times New Roman" w:hAnsi="Times New Roman" w:cs="Times New Roman"/>
                <w:sz w:val="16"/>
                <w:szCs w:val="16"/>
              </w:rPr>
            </w:pPr>
            <w:r>
              <w:rPr>
                <w:rFonts w:ascii="Times New Roman" w:hAnsi="Times New Roman" w:cs="Times New Roman"/>
                <w:sz w:val="16"/>
                <w:szCs w:val="16"/>
              </w:rPr>
              <w:t>Keuntungan Bank (Mata Wang &amp; Angka):</w:t>
            </w:r>
          </w:p>
          <w:p w:rsidR="00AB72FA" w:rsidRPr="00AB72FA" w:rsidRDefault="00AB72FA" w:rsidP="00AB72FA">
            <w:pPr>
              <w:pStyle w:val="ListParagraph"/>
              <w:ind w:left="166"/>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r>
      <w:tr w:rsidR="006D0B99" w:rsidTr="00D8429D">
        <w:trPr>
          <w:trHeight w:val="440"/>
        </w:trPr>
        <w:tc>
          <w:tcPr>
            <w:tcW w:w="5400" w:type="dxa"/>
          </w:tcPr>
          <w:p w:rsidR="006D0B99" w:rsidRDefault="00AB72FA" w:rsidP="00983F0D">
            <w:pPr>
              <w:pStyle w:val="ListParagraph"/>
              <w:numPr>
                <w:ilvl w:val="0"/>
                <w:numId w:val="18"/>
              </w:numPr>
              <w:ind w:left="165" w:hanging="180"/>
              <w:jc w:val="both"/>
              <w:rPr>
                <w:rFonts w:ascii="Times New Roman" w:hAnsi="Times New Roman" w:cs="Times New Roman"/>
                <w:sz w:val="16"/>
                <w:szCs w:val="16"/>
              </w:rPr>
            </w:pPr>
            <w:r>
              <w:rPr>
                <w:rFonts w:ascii="Times New Roman" w:hAnsi="Times New Roman" w:cs="Times New Roman"/>
                <w:sz w:val="16"/>
                <w:szCs w:val="16"/>
              </w:rPr>
              <w:t>Tempoh Pembiayaan:</w:t>
            </w:r>
          </w:p>
          <w:p w:rsidR="00AB72FA" w:rsidRPr="00AB72FA" w:rsidRDefault="00AB72FA" w:rsidP="00AB72FA">
            <w:pPr>
              <w:pStyle w:val="ListParagraph"/>
              <w:ind w:left="165"/>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c>
          <w:tcPr>
            <w:tcW w:w="5130" w:type="dxa"/>
          </w:tcPr>
          <w:p w:rsidR="00AB72FA" w:rsidRDefault="00AB72FA" w:rsidP="00AB72FA">
            <w:pPr>
              <w:pStyle w:val="ListParagraph"/>
              <w:numPr>
                <w:ilvl w:val="0"/>
                <w:numId w:val="18"/>
              </w:numPr>
              <w:ind w:left="166" w:hanging="180"/>
              <w:jc w:val="both"/>
              <w:rPr>
                <w:rFonts w:ascii="Times New Roman" w:hAnsi="Times New Roman" w:cs="Times New Roman"/>
                <w:sz w:val="16"/>
                <w:szCs w:val="16"/>
              </w:rPr>
            </w:pPr>
            <w:r>
              <w:rPr>
                <w:rFonts w:ascii="Times New Roman" w:hAnsi="Times New Roman" w:cs="Times New Roman"/>
                <w:sz w:val="16"/>
                <w:szCs w:val="16"/>
              </w:rPr>
              <w:t xml:space="preserve">Tarikh Matang: </w:t>
            </w:r>
          </w:p>
          <w:p w:rsidR="006D0B99" w:rsidRPr="00AB72FA" w:rsidRDefault="00AB72FA" w:rsidP="00AB72FA">
            <w:pPr>
              <w:pStyle w:val="ListParagraph"/>
              <w:ind w:left="166"/>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r>
      <w:tr w:rsidR="00AB72FA" w:rsidTr="00922D08">
        <w:trPr>
          <w:trHeight w:val="800"/>
        </w:trPr>
        <w:tc>
          <w:tcPr>
            <w:tcW w:w="10530" w:type="dxa"/>
            <w:gridSpan w:val="2"/>
          </w:tcPr>
          <w:p w:rsidR="00AB72FA" w:rsidRDefault="00AB72FA" w:rsidP="00AB72FA">
            <w:pPr>
              <w:pStyle w:val="ListParagraph"/>
              <w:numPr>
                <w:ilvl w:val="0"/>
                <w:numId w:val="18"/>
              </w:numPr>
              <w:ind w:left="165" w:hanging="180"/>
              <w:jc w:val="both"/>
              <w:rPr>
                <w:rFonts w:ascii="Times New Roman" w:hAnsi="Times New Roman" w:cs="Times New Roman"/>
                <w:sz w:val="16"/>
                <w:szCs w:val="16"/>
              </w:rPr>
            </w:pPr>
            <w:r>
              <w:rPr>
                <w:rFonts w:ascii="Times New Roman" w:hAnsi="Times New Roman" w:cs="Times New Roman"/>
                <w:sz w:val="16"/>
                <w:szCs w:val="16"/>
              </w:rPr>
              <w:t>Arahan Penyelesaian</w:t>
            </w:r>
          </w:p>
          <w:p w:rsidR="00AB72FA" w:rsidRDefault="00AB72FA" w:rsidP="00983F0D">
            <w:pPr>
              <w:pStyle w:val="ListParagraph"/>
              <w:ind w:left="165"/>
              <w:jc w:val="both"/>
              <w:rPr>
                <w:rFonts w:ascii="Times New Roman" w:hAnsi="Times New Roman" w:cs="Times New Roman"/>
                <w:sz w:val="16"/>
                <w:szCs w:val="16"/>
              </w:rPr>
            </w:pPr>
            <w:r>
              <w:rPr>
                <w:rFonts w:ascii="Times New Roman" w:hAnsi="Times New Roman" w:cs="Times New Roman"/>
                <w:sz w:val="16"/>
                <w:szCs w:val="16"/>
              </w:rPr>
              <w:t>Apabila Pembiayaan Perdagangan Mata Wang Asing-</w:t>
            </w:r>
            <w:r w:rsidR="00983F0D">
              <w:rPr>
                <w:rFonts w:ascii="Times New Roman" w:hAnsi="Times New Roman" w:cs="Times New Roman"/>
                <w:sz w:val="16"/>
                <w:szCs w:val="16"/>
              </w:rPr>
              <w:t xml:space="preserve">i </w:t>
            </w:r>
            <w:r>
              <w:rPr>
                <w:rFonts w:ascii="Times New Roman" w:hAnsi="Times New Roman" w:cs="Times New Roman"/>
                <w:sz w:val="16"/>
                <w:szCs w:val="16"/>
              </w:rPr>
              <w:t xml:space="preserve">matang, anda diberi kuasa untuk mendebit akaun kami bernombor: </w:t>
            </w:r>
            <w:r w:rsidR="00613389">
              <w:rPr>
                <w:rFonts w:ascii="Times New Roman" w:hAnsi="Times New Roman"/>
                <w:noProof/>
                <w:sz w:val="16"/>
                <w:szCs w:val="16"/>
              </w:rPr>
              <w:drawing>
                <wp:inline distT="0" distB="0" distL="0" distR="0">
                  <wp:extent cx="2027555" cy="2228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555" cy="222885"/>
                          </a:xfrm>
                          <a:prstGeom prst="rect">
                            <a:avLst/>
                          </a:prstGeom>
                          <a:noFill/>
                          <a:ln>
                            <a:noFill/>
                          </a:ln>
                        </pic:spPr>
                      </pic:pic>
                    </a:graphicData>
                  </a:graphic>
                </wp:inline>
              </w:drawing>
            </w:r>
            <w:r>
              <w:rPr>
                <w:rFonts w:ascii="Times New Roman" w:hAnsi="Times New Roman"/>
                <w:sz w:val="16"/>
                <w:szCs w:val="16"/>
              </w:rPr>
              <w:t xml:space="preserve"> yang diselenggara dengan anda.</w:t>
            </w:r>
          </w:p>
        </w:tc>
      </w:tr>
      <w:tr w:rsidR="00AB72FA" w:rsidTr="00AB72FA">
        <w:tc>
          <w:tcPr>
            <w:tcW w:w="10530" w:type="dxa"/>
            <w:gridSpan w:val="2"/>
          </w:tcPr>
          <w:p w:rsidR="00AB72FA" w:rsidRDefault="00AB72FA" w:rsidP="00AB72FA">
            <w:pPr>
              <w:pStyle w:val="ListParagraph"/>
              <w:numPr>
                <w:ilvl w:val="0"/>
                <w:numId w:val="19"/>
              </w:numPr>
              <w:ind w:left="165" w:hanging="180"/>
              <w:jc w:val="both"/>
              <w:rPr>
                <w:rFonts w:ascii="Times New Roman" w:hAnsi="Times New Roman" w:cs="Times New Roman"/>
                <w:sz w:val="16"/>
                <w:szCs w:val="16"/>
              </w:rPr>
            </w:pPr>
            <w:r>
              <w:rPr>
                <w:rFonts w:ascii="Times New Roman" w:hAnsi="Times New Roman" w:cs="Times New Roman"/>
                <w:sz w:val="16"/>
                <w:szCs w:val="16"/>
              </w:rPr>
              <w:t xml:space="preserve">Kami, Pelanggan yang dinamakan di atas, </w:t>
            </w:r>
            <w:r w:rsidRPr="00AB72FA">
              <w:rPr>
                <w:rFonts w:ascii="Times New Roman" w:hAnsi="Times New Roman" w:cs="Times New Roman"/>
                <w:sz w:val="16"/>
                <w:szCs w:val="16"/>
              </w:rPr>
              <w:t xml:space="preserve">dengan ini menawarkan untuk membeli daripada anda barang dagangan seperti dalam Borang Permohonan </w:t>
            </w:r>
            <w:r w:rsidR="00FA032E">
              <w:rPr>
                <w:rFonts w:ascii="Times New Roman" w:hAnsi="Times New Roman" w:cs="Times New Roman"/>
                <w:sz w:val="16"/>
                <w:szCs w:val="16"/>
              </w:rPr>
              <w:t>Pembiayaan Perd</w:t>
            </w:r>
            <w:r w:rsidRPr="00AB72FA">
              <w:rPr>
                <w:rFonts w:ascii="Times New Roman" w:hAnsi="Times New Roman" w:cs="Times New Roman"/>
                <w:sz w:val="16"/>
                <w:szCs w:val="16"/>
              </w:rPr>
              <w:t>a</w:t>
            </w:r>
            <w:r w:rsidR="00FA032E">
              <w:rPr>
                <w:rFonts w:ascii="Times New Roman" w:hAnsi="Times New Roman" w:cs="Times New Roman"/>
                <w:sz w:val="16"/>
                <w:szCs w:val="16"/>
              </w:rPr>
              <w:t>gangan Mata Wang Asing</w:t>
            </w:r>
            <w:r w:rsidRPr="00AB72FA">
              <w:rPr>
                <w:rFonts w:ascii="Times New Roman" w:hAnsi="Times New Roman" w:cs="Times New Roman"/>
                <w:sz w:val="16"/>
                <w:szCs w:val="16"/>
              </w:rPr>
              <w:t>-i bertarikh</w:t>
            </w:r>
            <w:r w:rsidR="00FA032E">
              <w:rPr>
                <w:rFonts w:ascii="Times New Roman" w:hAnsi="Times New Roman" w:cs="Times New Roman"/>
                <w:sz w:val="16"/>
                <w:szCs w:val="16"/>
              </w:rPr>
              <w:t xml:space="preserve"> </w:t>
            </w:r>
            <w:r w:rsidR="00FA032E" w:rsidRPr="00AB72FA">
              <w:rPr>
                <w:rFonts w:ascii="Times New Roman" w:hAnsi="Times New Roman"/>
                <w:sz w:val="16"/>
                <w:szCs w:val="16"/>
              </w:rPr>
              <w:fldChar w:fldCharType="begin">
                <w:ffData>
                  <w:name w:val=""/>
                  <w:enabled/>
                  <w:calcOnExit w:val="0"/>
                  <w:textInput/>
                </w:ffData>
              </w:fldChar>
            </w:r>
            <w:r w:rsidR="00FA032E" w:rsidRPr="00AB72FA">
              <w:rPr>
                <w:rFonts w:ascii="Times New Roman" w:hAnsi="Times New Roman"/>
                <w:sz w:val="16"/>
                <w:szCs w:val="16"/>
              </w:rPr>
              <w:instrText xml:space="preserve"> FORMTEXT </w:instrText>
            </w:r>
            <w:r w:rsidR="00FA032E" w:rsidRPr="00AB72FA">
              <w:rPr>
                <w:rFonts w:ascii="Times New Roman" w:hAnsi="Times New Roman"/>
                <w:sz w:val="16"/>
                <w:szCs w:val="16"/>
              </w:rPr>
            </w:r>
            <w:r w:rsidR="00FA032E" w:rsidRPr="00AB72FA">
              <w:rPr>
                <w:rFonts w:ascii="Times New Roman" w:hAnsi="Times New Roman"/>
                <w:sz w:val="16"/>
                <w:szCs w:val="16"/>
              </w:rPr>
              <w:fldChar w:fldCharType="separate"/>
            </w:r>
            <w:r w:rsidR="00FA032E" w:rsidRPr="00D60613">
              <w:t> </w:t>
            </w:r>
            <w:r w:rsidR="00FA032E" w:rsidRPr="00D60613">
              <w:t> </w:t>
            </w:r>
            <w:r w:rsidR="00FA032E" w:rsidRPr="00D60613">
              <w:t> </w:t>
            </w:r>
            <w:r w:rsidR="00FA032E" w:rsidRPr="00D60613">
              <w:t> </w:t>
            </w:r>
            <w:r w:rsidR="00FA032E" w:rsidRPr="00D60613">
              <w:t> </w:t>
            </w:r>
            <w:r w:rsidR="00FA032E" w:rsidRPr="00AB72FA">
              <w:rPr>
                <w:rFonts w:ascii="Times New Roman" w:hAnsi="Times New Roman"/>
                <w:sz w:val="16"/>
                <w:szCs w:val="16"/>
              </w:rPr>
              <w:fldChar w:fldCharType="end"/>
            </w:r>
            <w:r w:rsidR="00FA032E">
              <w:rPr>
                <w:rFonts w:ascii="Times New Roman" w:hAnsi="Times New Roman" w:cs="Times New Roman"/>
                <w:sz w:val="16"/>
                <w:szCs w:val="16"/>
              </w:rPr>
              <w:t xml:space="preserve"> pada Harga Jualan Bank (</w:t>
            </w:r>
            <w:r w:rsidRPr="00AB72FA">
              <w:rPr>
                <w:rFonts w:ascii="Times New Roman" w:hAnsi="Times New Roman" w:cs="Times New Roman"/>
                <w:sz w:val="16"/>
                <w:szCs w:val="16"/>
              </w:rPr>
              <w:t xml:space="preserve">Harga Jualan </w:t>
            </w:r>
            <w:r w:rsidR="00FA032E">
              <w:rPr>
                <w:rFonts w:ascii="Times New Roman" w:hAnsi="Times New Roman" w:cs="Times New Roman"/>
                <w:sz w:val="16"/>
                <w:szCs w:val="16"/>
              </w:rPr>
              <w:t xml:space="preserve">yang Bank akan </w:t>
            </w:r>
            <w:r w:rsidRPr="00AB72FA">
              <w:rPr>
                <w:rFonts w:ascii="Times New Roman" w:hAnsi="Times New Roman" w:cs="Times New Roman"/>
                <w:sz w:val="16"/>
                <w:szCs w:val="16"/>
              </w:rPr>
              <w:t xml:space="preserve">maklumkan </w:t>
            </w:r>
            <w:r w:rsidR="00FA032E">
              <w:rPr>
                <w:rFonts w:ascii="Times New Roman" w:hAnsi="Times New Roman" w:cs="Times New Roman"/>
                <w:sz w:val="16"/>
                <w:szCs w:val="16"/>
              </w:rPr>
              <w:t xml:space="preserve">kepada </w:t>
            </w:r>
            <w:r w:rsidRPr="00AB72FA">
              <w:rPr>
                <w:rFonts w:ascii="Times New Roman" w:hAnsi="Times New Roman" w:cs="Times New Roman"/>
                <w:sz w:val="16"/>
                <w:szCs w:val="16"/>
              </w:rPr>
              <w:t xml:space="preserve">orang yang diberi kuasa </w:t>
            </w:r>
            <w:r w:rsidR="00FA032E">
              <w:rPr>
                <w:rFonts w:ascii="Times New Roman" w:hAnsi="Times New Roman" w:cs="Times New Roman"/>
                <w:sz w:val="16"/>
                <w:szCs w:val="16"/>
              </w:rPr>
              <w:t xml:space="preserve">untuk dihubungi </w:t>
            </w:r>
            <w:r w:rsidR="00613389">
              <w:rPr>
                <w:rFonts w:ascii="Times New Roman" w:hAnsi="Times New Roman"/>
                <w:noProof/>
                <w:sz w:val="16"/>
                <w:szCs w:val="16"/>
              </w:rPr>
              <w:drawing>
                <wp:inline distT="0" distB="0" distL="0" distR="0">
                  <wp:extent cx="2027555" cy="2228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555" cy="222885"/>
                          </a:xfrm>
                          <a:prstGeom prst="rect">
                            <a:avLst/>
                          </a:prstGeom>
                          <a:noFill/>
                          <a:ln>
                            <a:noFill/>
                          </a:ln>
                        </pic:spPr>
                      </pic:pic>
                    </a:graphicData>
                  </a:graphic>
                </wp:inline>
              </w:drawing>
            </w:r>
            <w:r w:rsidR="00922D08">
              <w:rPr>
                <w:rFonts w:ascii="Times New Roman" w:hAnsi="Times New Roman"/>
                <w:sz w:val="16"/>
                <w:szCs w:val="16"/>
              </w:rPr>
              <w:t xml:space="preserve"> </w:t>
            </w:r>
            <w:r w:rsidRPr="00AB72FA">
              <w:rPr>
                <w:rFonts w:ascii="Times New Roman" w:hAnsi="Times New Roman" w:cs="Times New Roman"/>
                <w:sz w:val="16"/>
                <w:szCs w:val="16"/>
              </w:rPr>
              <w:t xml:space="preserve">melalui e- mail </w:t>
            </w:r>
            <w:r w:rsidR="00613389">
              <w:rPr>
                <w:rFonts w:ascii="Times New Roman" w:hAnsi="Times New Roman"/>
                <w:noProof/>
                <w:sz w:val="16"/>
                <w:szCs w:val="16"/>
              </w:rPr>
              <w:drawing>
                <wp:inline distT="0" distB="0" distL="0" distR="0">
                  <wp:extent cx="2027555" cy="2228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555" cy="222885"/>
                          </a:xfrm>
                          <a:prstGeom prst="rect">
                            <a:avLst/>
                          </a:prstGeom>
                          <a:noFill/>
                          <a:ln>
                            <a:noFill/>
                          </a:ln>
                        </pic:spPr>
                      </pic:pic>
                    </a:graphicData>
                  </a:graphic>
                </wp:inline>
              </w:drawing>
            </w:r>
            <w:r w:rsidR="00922D08">
              <w:rPr>
                <w:rFonts w:ascii="Times New Roman" w:hAnsi="Times New Roman"/>
                <w:sz w:val="16"/>
                <w:szCs w:val="16"/>
              </w:rPr>
              <w:t xml:space="preserve"> </w:t>
            </w:r>
            <w:r w:rsidR="00FA032E">
              <w:rPr>
                <w:rFonts w:ascii="Times New Roman" w:hAnsi="Times New Roman" w:cs="Times New Roman"/>
                <w:sz w:val="16"/>
                <w:szCs w:val="16"/>
              </w:rPr>
              <w:t xml:space="preserve">atau telefon di </w:t>
            </w:r>
            <w:r w:rsidR="00613389">
              <w:rPr>
                <w:rFonts w:ascii="Times New Roman" w:hAnsi="Times New Roman"/>
                <w:noProof/>
                <w:sz w:val="16"/>
                <w:szCs w:val="16"/>
              </w:rPr>
              <w:drawing>
                <wp:inline distT="0" distB="0" distL="0" distR="0">
                  <wp:extent cx="2027555" cy="2228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555" cy="222885"/>
                          </a:xfrm>
                          <a:prstGeom prst="rect">
                            <a:avLst/>
                          </a:prstGeom>
                          <a:noFill/>
                          <a:ln>
                            <a:noFill/>
                          </a:ln>
                        </pic:spPr>
                      </pic:pic>
                    </a:graphicData>
                  </a:graphic>
                </wp:inline>
              </w:drawing>
            </w:r>
            <w:r w:rsidRPr="00AB72FA">
              <w:rPr>
                <w:rFonts w:ascii="Times New Roman" w:hAnsi="Times New Roman" w:cs="Times New Roman"/>
                <w:sz w:val="16"/>
                <w:szCs w:val="16"/>
              </w:rPr>
              <w:t>) yang akan dibayar pada tempoh bayaran tertunda seperti yang dinyatakan seperti di atas.</w:t>
            </w:r>
          </w:p>
          <w:p w:rsidR="00FA032E" w:rsidRDefault="00FA032E" w:rsidP="00FA032E">
            <w:pPr>
              <w:pStyle w:val="ListParagraph"/>
              <w:ind w:left="165"/>
              <w:jc w:val="both"/>
              <w:rPr>
                <w:rFonts w:ascii="Times New Roman" w:hAnsi="Times New Roman" w:cs="Times New Roman"/>
                <w:sz w:val="16"/>
                <w:szCs w:val="16"/>
              </w:rPr>
            </w:pPr>
          </w:p>
          <w:p w:rsidR="00FA032E" w:rsidRDefault="00FA032E" w:rsidP="00307BBA">
            <w:pPr>
              <w:pStyle w:val="ListParagraph"/>
              <w:numPr>
                <w:ilvl w:val="0"/>
                <w:numId w:val="19"/>
              </w:numPr>
              <w:ind w:left="165" w:hanging="165"/>
              <w:jc w:val="both"/>
              <w:rPr>
                <w:rFonts w:ascii="Times New Roman" w:hAnsi="Times New Roman" w:cs="Times New Roman"/>
                <w:sz w:val="16"/>
                <w:szCs w:val="16"/>
              </w:rPr>
            </w:pPr>
            <w:r w:rsidRPr="00FA032E">
              <w:rPr>
                <w:rFonts w:ascii="Times New Roman" w:hAnsi="Times New Roman" w:cs="Times New Roman"/>
                <w:sz w:val="16"/>
                <w:szCs w:val="16"/>
              </w:rPr>
              <w:t>Kami akan membayar anda jumlah penuh Harga Jualan Bank mengikut arahan penyelesaian seperti di atas.</w:t>
            </w:r>
          </w:p>
          <w:p w:rsidR="00FA032E" w:rsidRPr="00FA032E" w:rsidRDefault="00FA032E" w:rsidP="00307BBA">
            <w:pPr>
              <w:pStyle w:val="ListParagraph"/>
              <w:jc w:val="both"/>
              <w:rPr>
                <w:rFonts w:ascii="Times New Roman" w:hAnsi="Times New Roman" w:cs="Times New Roman"/>
                <w:sz w:val="16"/>
                <w:szCs w:val="16"/>
              </w:rPr>
            </w:pPr>
          </w:p>
          <w:p w:rsidR="00FA032E" w:rsidRDefault="00FA032E" w:rsidP="00307BBA">
            <w:pPr>
              <w:pStyle w:val="ListParagraph"/>
              <w:numPr>
                <w:ilvl w:val="0"/>
                <w:numId w:val="19"/>
              </w:numPr>
              <w:ind w:left="165" w:hanging="165"/>
              <w:jc w:val="both"/>
              <w:rPr>
                <w:rFonts w:ascii="Times New Roman" w:hAnsi="Times New Roman" w:cs="Times New Roman"/>
                <w:sz w:val="16"/>
                <w:szCs w:val="16"/>
              </w:rPr>
            </w:pPr>
            <w:r w:rsidRPr="00FA032E">
              <w:rPr>
                <w:rFonts w:ascii="Times New Roman" w:hAnsi="Times New Roman" w:cs="Times New Roman"/>
                <w:sz w:val="16"/>
                <w:szCs w:val="16"/>
              </w:rPr>
              <w:t>Kami dengan ini mengesahkan bahawa pembiayaan ini adalah untuk transaksi perdagangan semasa dan tulen dan tidak pernah dibiayai dengan cara lain dan kami dengan ini bersetuju bahawa kami tidak akan mendapatkan pembiayaan daripada mana-mana institusi kewangan lain untuk transaksi ini (termasuk sew</w:t>
            </w:r>
            <w:r>
              <w:rPr>
                <w:rFonts w:ascii="Times New Roman" w:hAnsi="Times New Roman" w:cs="Times New Roman"/>
                <w:sz w:val="16"/>
                <w:szCs w:val="16"/>
              </w:rPr>
              <w:t>a beli, pajakan dan pemfaktoran</w:t>
            </w:r>
            <w:r w:rsidRPr="00FA032E">
              <w:rPr>
                <w:rFonts w:ascii="Times New Roman" w:hAnsi="Times New Roman" w:cs="Times New Roman"/>
                <w:sz w:val="16"/>
                <w:szCs w:val="16"/>
              </w:rPr>
              <w:t xml:space="preserve">), selagi amaun penuh </w:t>
            </w:r>
            <w:r>
              <w:rPr>
                <w:rFonts w:ascii="Times New Roman" w:hAnsi="Times New Roman" w:cs="Times New Roman"/>
                <w:sz w:val="16"/>
                <w:szCs w:val="16"/>
              </w:rPr>
              <w:t>Harga Jualan Bank untuk barang dagangan</w:t>
            </w:r>
            <w:r w:rsidRPr="00FA032E">
              <w:rPr>
                <w:rFonts w:ascii="Times New Roman" w:hAnsi="Times New Roman" w:cs="Times New Roman"/>
                <w:sz w:val="16"/>
                <w:szCs w:val="16"/>
              </w:rPr>
              <w:t xml:space="preserve"> atau mana-mana bahagiannya tidak dibayar sepenuhnya kepada anda oleh kami.</w:t>
            </w:r>
          </w:p>
          <w:p w:rsidR="00FA032E" w:rsidRPr="00FA032E" w:rsidRDefault="00FA032E" w:rsidP="00307BBA">
            <w:pPr>
              <w:pStyle w:val="ListParagraph"/>
              <w:jc w:val="both"/>
              <w:rPr>
                <w:rFonts w:ascii="Times New Roman" w:hAnsi="Times New Roman" w:cs="Times New Roman"/>
                <w:sz w:val="16"/>
                <w:szCs w:val="16"/>
              </w:rPr>
            </w:pPr>
          </w:p>
          <w:p w:rsidR="00FA032E" w:rsidRDefault="00FA032E" w:rsidP="00307BBA">
            <w:pPr>
              <w:pStyle w:val="ListParagraph"/>
              <w:numPr>
                <w:ilvl w:val="0"/>
                <w:numId w:val="19"/>
              </w:numPr>
              <w:ind w:left="165" w:hanging="165"/>
              <w:jc w:val="both"/>
              <w:rPr>
                <w:rFonts w:ascii="Times New Roman" w:hAnsi="Times New Roman" w:cs="Times New Roman"/>
                <w:sz w:val="16"/>
                <w:szCs w:val="16"/>
              </w:rPr>
            </w:pPr>
            <w:r w:rsidRPr="00FA032E">
              <w:rPr>
                <w:rFonts w:ascii="Times New Roman" w:hAnsi="Times New Roman" w:cs="Times New Roman"/>
                <w:sz w:val="16"/>
                <w:szCs w:val="16"/>
              </w:rPr>
              <w:t xml:space="preserve">Kami dengan ini bersetuju untuk </w:t>
            </w:r>
            <w:r w:rsidR="00B02B92">
              <w:rPr>
                <w:rFonts w:ascii="Times New Roman" w:hAnsi="Times New Roman" w:cs="Times New Roman"/>
                <w:sz w:val="16"/>
                <w:szCs w:val="16"/>
              </w:rPr>
              <w:t xml:space="preserve">menggadai </w:t>
            </w:r>
            <w:r>
              <w:rPr>
                <w:rFonts w:ascii="Times New Roman" w:hAnsi="Times New Roman" w:cs="Times New Roman"/>
                <w:sz w:val="16"/>
                <w:szCs w:val="16"/>
              </w:rPr>
              <w:t xml:space="preserve">/ </w:t>
            </w:r>
            <w:r w:rsidR="006A5BE7">
              <w:rPr>
                <w:rFonts w:ascii="Times New Roman" w:hAnsi="Times New Roman" w:cs="Times New Roman"/>
                <w:sz w:val="16"/>
                <w:szCs w:val="16"/>
              </w:rPr>
              <w:t>menghipotikasi</w:t>
            </w:r>
            <w:r>
              <w:rPr>
                <w:rFonts w:ascii="Times New Roman" w:hAnsi="Times New Roman" w:cs="Times New Roman"/>
                <w:sz w:val="16"/>
                <w:szCs w:val="16"/>
              </w:rPr>
              <w:t xml:space="preserve"> barang dagangan</w:t>
            </w:r>
            <w:r w:rsidRPr="00FA032E">
              <w:rPr>
                <w:rFonts w:ascii="Times New Roman" w:hAnsi="Times New Roman" w:cs="Times New Roman"/>
                <w:sz w:val="16"/>
                <w:szCs w:val="16"/>
              </w:rPr>
              <w:t xml:space="preserve"> </w:t>
            </w:r>
            <w:r>
              <w:rPr>
                <w:rFonts w:ascii="Times New Roman" w:hAnsi="Times New Roman" w:cs="Times New Roman"/>
                <w:sz w:val="16"/>
                <w:szCs w:val="16"/>
              </w:rPr>
              <w:t>kepada</w:t>
            </w:r>
            <w:r w:rsidRPr="00FA032E">
              <w:rPr>
                <w:rFonts w:ascii="Times New Roman" w:hAnsi="Times New Roman" w:cs="Times New Roman"/>
                <w:sz w:val="16"/>
                <w:szCs w:val="16"/>
              </w:rPr>
              <w:t xml:space="preserve"> anda selagi jumlah penuh Harga Jualan Bank barang dagangan atau mana-mana bahagiannya tidak dibayar sepenuhnya kepada anda oleh kami.</w:t>
            </w:r>
          </w:p>
          <w:p w:rsidR="00FA032E" w:rsidRPr="00FA032E" w:rsidRDefault="00FA032E" w:rsidP="00307BBA">
            <w:pPr>
              <w:pStyle w:val="ListParagraph"/>
              <w:jc w:val="both"/>
              <w:rPr>
                <w:rFonts w:ascii="Times New Roman" w:hAnsi="Times New Roman" w:cs="Times New Roman"/>
                <w:sz w:val="16"/>
                <w:szCs w:val="16"/>
              </w:rPr>
            </w:pPr>
          </w:p>
          <w:p w:rsidR="00FA032E" w:rsidRPr="00D8429D" w:rsidRDefault="00FA032E" w:rsidP="00FA032E">
            <w:pPr>
              <w:pStyle w:val="ListParagraph"/>
              <w:numPr>
                <w:ilvl w:val="0"/>
                <w:numId w:val="19"/>
              </w:numPr>
              <w:ind w:left="165" w:hanging="165"/>
              <w:jc w:val="both"/>
              <w:rPr>
                <w:rFonts w:ascii="Times New Roman" w:hAnsi="Times New Roman" w:cs="Times New Roman"/>
                <w:sz w:val="16"/>
                <w:szCs w:val="16"/>
              </w:rPr>
            </w:pPr>
            <w:r w:rsidRPr="00FA032E">
              <w:rPr>
                <w:rFonts w:ascii="Times New Roman" w:hAnsi="Times New Roman" w:cs="Times New Roman"/>
                <w:sz w:val="16"/>
                <w:szCs w:val="16"/>
              </w:rPr>
              <w:t xml:space="preserve">Kami dengan ini secara tidak boleh batal dan tanpa syarat </w:t>
            </w:r>
            <w:r w:rsidR="00241218">
              <w:rPr>
                <w:rFonts w:ascii="Times New Roman" w:hAnsi="Times New Roman" w:cs="Times New Roman"/>
                <w:sz w:val="16"/>
                <w:szCs w:val="16"/>
              </w:rPr>
              <w:t xml:space="preserve">bersetuju </w:t>
            </w:r>
            <w:r w:rsidRPr="00FA032E">
              <w:rPr>
                <w:rFonts w:ascii="Times New Roman" w:hAnsi="Times New Roman" w:cs="Times New Roman"/>
                <w:sz w:val="16"/>
                <w:szCs w:val="16"/>
              </w:rPr>
              <w:t xml:space="preserve">untuk mematuhi sepenuhnya Terma dan Syarat bagi </w:t>
            </w:r>
            <w:r w:rsidR="00307BBA">
              <w:rPr>
                <w:rFonts w:ascii="Times New Roman" w:hAnsi="Times New Roman" w:cs="Times New Roman"/>
                <w:sz w:val="16"/>
                <w:szCs w:val="16"/>
              </w:rPr>
              <w:t>Pembiayaan Perd</w:t>
            </w:r>
            <w:r w:rsidRPr="00FA032E">
              <w:rPr>
                <w:rFonts w:ascii="Times New Roman" w:hAnsi="Times New Roman" w:cs="Times New Roman"/>
                <w:sz w:val="16"/>
                <w:szCs w:val="16"/>
              </w:rPr>
              <w:t>agangan Mata Wang Asing</w:t>
            </w:r>
            <w:r w:rsidR="00307BBA">
              <w:rPr>
                <w:rFonts w:ascii="Times New Roman" w:hAnsi="Times New Roman" w:cs="Times New Roman"/>
                <w:sz w:val="16"/>
                <w:szCs w:val="16"/>
              </w:rPr>
              <w:t>-i</w:t>
            </w:r>
            <w:r w:rsidRPr="00FA032E">
              <w:rPr>
                <w:rFonts w:ascii="Times New Roman" w:hAnsi="Times New Roman" w:cs="Times New Roman"/>
                <w:sz w:val="16"/>
                <w:szCs w:val="16"/>
              </w:rPr>
              <w:t xml:space="preserve"> dan syarat-syarat yang terdapat </w:t>
            </w:r>
            <w:r w:rsidR="00307BBA">
              <w:rPr>
                <w:rFonts w:ascii="Times New Roman" w:hAnsi="Times New Roman" w:cs="Times New Roman"/>
                <w:sz w:val="16"/>
                <w:szCs w:val="16"/>
              </w:rPr>
              <w:t xml:space="preserve">di </w:t>
            </w:r>
            <w:r w:rsidRPr="00FA032E">
              <w:rPr>
                <w:rFonts w:ascii="Times New Roman" w:hAnsi="Times New Roman" w:cs="Times New Roman"/>
                <w:sz w:val="16"/>
                <w:szCs w:val="16"/>
              </w:rPr>
              <w:t>dalam Surat</w:t>
            </w:r>
            <w:r w:rsidR="00307BBA">
              <w:rPr>
                <w:rFonts w:ascii="Times New Roman" w:hAnsi="Times New Roman" w:cs="Times New Roman"/>
                <w:sz w:val="16"/>
                <w:szCs w:val="16"/>
              </w:rPr>
              <w:t xml:space="preserve"> Tawaran</w:t>
            </w:r>
            <w:r w:rsidRPr="00FA032E">
              <w:rPr>
                <w:rFonts w:ascii="Times New Roman" w:hAnsi="Times New Roman" w:cs="Times New Roman"/>
                <w:sz w:val="16"/>
                <w:szCs w:val="16"/>
              </w:rPr>
              <w:t xml:space="preserve"> AmBank Islamic Berhad</w:t>
            </w:r>
            <w:r w:rsidR="00307BBA">
              <w:rPr>
                <w:rFonts w:ascii="Times New Roman" w:hAnsi="Times New Roman" w:cs="Times New Roman"/>
                <w:sz w:val="16"/>
                <w:szCs w:val="16"/>
              </w:rPr>
              <w:t xml:space="preserve"> dan/atau Perjanjian Am</w:t>
            </w:r>
            <w:r w:rsidR="00000B3B">
              <w:rPr>
                <w:rFonts w:ascii="Times New Roman" w:hAnsi="Times New Roman" w:cs="Times New Roman"/>
                <w:sz w:val="16"/>
                <w:szCs w:val="16"/>
              </w:rPr>
              <w:t xml:space="preserve"> o</w:t>
            </w:r>
            <w:r w:rsidR="00D8429D">
              <w:rPr>
                <w:rFonts w:ascii="Times New Roman" w:hAnsi="Times New Roman" w:cs="Times New Roman"/>
                <w:sz w:val="16"/>
                <w:szCs w:val="16"/>
              </w:rPr>
              <w:t>leh Pelanggan</w:t>
            </w:r>
            <w:r w:rsidR="00307BBA">
              <w:rPr>
                <w:rFonts w:ascii="Times New Roman" w:hAnsi="Times New Roman" w:cs="Times New Roman"/>
                <w:sz w:val="16"/>
                <w:szCs w:val="16"/>
              </w:rPr>
              <w:t xml:space="preserve"> dan/</w:t>
            </w:r>
            <w:r w:rsidRPr="00FA032E">
              <w:rPr>
                <w:rFonts w:ascii="Times New Roman" w:hAnsi="Times New Roman" w:cs="Times New Roman"/>
                <w:sz w:val="16"/>
                <w:szCs w:val="16"/>
              </w:rPr>
              <w:t xml:space="preserve">atau </w:t>
            </w:r>
            <w:r w:rsidR="00307BBA" w:rsidRPr="00FA032E">
              <w:rPr>
                <w:rFonts w:ascii="Times New Roman" w:hAnsi="Times New Roman" w:cs="Times New Roman"/>
                <w:sz w:val="16"/>
                <w:szCs w:val="16"/>
              </w:rPr>
              <w:t xml:space="preserve">Perjanjian </w:t>
            </w:r>
            <w:r w:rsidRPr="00FA032E">
              <w:rPr>
                <w:rFonts w:ascii="Times New Roman" w:hAnsi="Times New Roman" w:cs="Times New Roman"/>
                <w:sz w:val="16"/>
                <w:szCs w:val="16"/>
              </w:rPr>
              <w:t xml:space="preserve">Kemudahan </w:t>
            </w:r>
            <w:r w:rsidR="00307BBA">
              <w:rPr>
                <w:rFonts w:ascii="Times New Roman" w:hAnsi="Times New Roman" w:cs="Times New Roman"/>
                <w:sz w:val="16"/>
                <w:szCs w:val="16"/>
              </w:rPr>
              <w:t>dan/</w:t>
            </w:r>
            <w:r w:rsidRPr="00FA032E">
              <w:rPr>
                <w:rFonts w:ascii="Times New Roman" w:hAnsi="Times New Roman" w:cs="Times New Roman"/>
                <w:sz w:val="16"/>
                <w:szCs w:val="16"/>
              </w:rPr>
              <w:t xml:space="preserve">atau laman </w:t>
            </w:r>
            <w:r w:rsidR="00307BBA">
              <w:rPr>
                <w:rFonts w:ascii="Times New Roman" w:hAnsi="Times New Roman" w:cs="Times New Roman"/>
                <w:sz w:val="16"/>
                <w:szCs w:val="16"/>
              </w:rPr>
              <w:t>sesawang</w:t>
            </w:r>
            <w:r w:rsidRPr="00FA032E">
              <w:rPr>
                <w:rFonts w:ascii="Times New Roman" w:hAnsi="Times New Roman" w:cs="Times New Roman"/>
                <w:sz w:val="16"/>
                <w:szCs w:val="16"/>
              </w:rPr>
              <w:t xml:space="preserve"> </w:t>
            </w:r>
            <w:r w:rsidR="005B41D4">
              <w:rPr>
                <w:rFonts w:ascii="Times New Roman" w:hAnsi="Times New Roman" w:cs="Times New Roman"/>
                <w:sz w:val="16"/>
                <w:szCs w:val="16"/>
              </w:rPr>
              <w:t>dan/</w:t>
            </w:r>
            <w:r w:rsidRPr="00FA032E">
              <w:rPr>
                <w:rFonts w:ascii="Times New Roman" w:hAnsi="Times New Roman" w:cs="Times New Roman"/>
                <w:sz w:val="16"/>
                <w:szCs w:val="16"/>
              </w:rPr>
              <w:t xml:space="preserve">atau perjanjian lain yang berkaitan yang telah dan akan dimaklumkan oleh anda kepada kami dan pada masa ini berkuat kuasa di AmBank Islamic Berhad. </w:t>
            </w:r>
            <w:r w:rsidRPr="00922D08">
              <w:rPr>
                <w:rFonts w:ascii="Times New Roman" w:hAnsi="Times New Roman" w:cs="Times New Roman"/>
                <w:b/>
                <w:sz w:val="16"/>
                <w:szCs w:val="16"/>
              </w:rPr>
              <w:t xml:space="preserve">Kami dengan ini mengisytiharkan bahawa kami sedar tentang dan mematuhi sepenuhnya Akta Perdagangan Strategik 2010 dan kesemua peraturan dan keperluan yang berkaitan dengannya. Jadual Pembiayaan untuk </w:t>
            </w:r>
            <w:r w:rsidR="005B41D4" w:rsidRPr="00922D08">
              <w:rPr>
                <w:rFonts w:ascii="Times New Roman" w:hAnsi="Times New Roman" w:cs="Times New Roman"/>
                <w:b/>
                <w:sz w:val="16"/>
                <w:szCs w:val="16"/>
              </w:rPr>
              <w:t>Pembiayaan Perd</w:t>
            </w:r>
            <w:r w:rsidRPr="00922D08">
              <w:rPr>
                <w:rFonts w:ascii="Times New Roman" w:hAnsi="Times New Roman" w:cs="Times New Roman"/>
                <w:b/>
                <w:sz w:val="16"/>
                <w:szCs w:val="16"/>
              </w:rPr>
              <w:t>agangan Mata Wang Asing</w:t>
            </w:r>
            <w:r w:rsidR="005B41D4" w:rsidRPr="00922D08">
              <w:rPr>
                <w:rFonts w:ascii="Times New Roman" w:hAnsi="Times New Roman" w:cs="Times New Roman"/>
                <w:b/>
                <w:sz w:val="16"/>
                <w:szCs w:val="16"/>
              </w:rPr>
              <w:t>-i</w:t>
            </w:r>
            <w:r w:rsidRPr="00922D08">
              <w:rPr>
                <w:rFonts w:ascii="Times New Roman" w:hAnsi="Times New Roman" w:cs="Times New Roman"/>
                <w:b/>
                <w:sz w:val="16"/>
                <w:szCs w:val="16"/>
              </w:rPr>
              <w:t xml:space="preserve"> seperti</w:t>
            </w:r>
            <w:r w:rsidR="005B41D4" w:rsidRPr="00922D08">
              <w:rPr>
                <w:rFonts w:ascii="Times New Roman" w:hAnsi="Times New Roman" w:cs="Times New Roman"/>
                <w:b/>
                <w:sz w:val="16"/>
                <w:szCs w:val="16"/>
              </w:rPr>
              <w:t xml:space="preserve"> No.</w:t>
            </w:r>
            <w:r w:rsidRPr="00922D08">
              <w:rPr>
                <w:rFonts w:ascii="Times New Roman" w:hAnsi="Times New Roman" w:cs="Times New Roman"/>
                <w:b/>
                <w:sz w:val="16"/>
                <w:szCs w:val="16"/>
              </w:rPr>
              <w:t xml:space="preserve"> FCTF-i </w:t>
            </w:r>
            <w:r w:rsidR="005B41D4" w:rsidRPr="00922D08">
              <w:rPr>
                <w:rFonts w:ascii="Times New Roman" w:hAnsi="Times New Roman" w:cs="Times New Roman"/>
                <w:b/>
                <w:sz w:val="16"/>
                <w:szCs w:val="16"/>
              </w:rPr>
              <w:t xml:space="preserve">yang </w:t>
            </w:r>
            <w:r w:rsidRPr="00922D08">
              <w:rPr>
                <w:rFonts w:ascii="Times New Roman" w:hAnsi="Times New Roman" w:cs="Times New Roman"/>
                <w:b/>
                <w:sz w:val="16"/>
                <w:szCs w:val="16"/>
              </w:rPr>
              <w:t>dinyatakan di bawah hendaklah</w:t>
            </w:r>
            <w:r w:rsidR="005B41D4" w:rsidRPr="00922D08">
              <w:rPr>
                <w:rFonts w:ascii="Times New Roman" w:hAnsi="Times New Roman" w:cs="Times New Roman"/>
                <w:b/>
                <w:sz w:val="16"/>
                <w:szCs w:val="16"/>
              </w:rPr>
              <w:t xml:space="preserve"> menjadi sebahagian daripada</w:t>
            </w:r>
            <w:r w:rsidRPr="00922D08">
              <w:rPr>
                <w:rFonts w:ascii="Times New Roman" w:hAnsi="Times New Roman" w:cs="Times New Roman"/>
                <w:b/>
                <w:sz w:val="16"/>
                <w:szCs w:val="16"/>
              </w:rPr>
              <w:t xml:space="preserve"> Nota Kontrak</w:t>
            </w:r>
            <w:r w:rsidR="005B41D4" w:rsidRPr="00922D08">
              <w:rPr>
                <w:rFonts w:ascii="Times New Roman" w:hAnsi="Times New Roman" w:cs="Times New Roman"/>
                <w:b/>
                <w:sz w:val="16"/>
                <w:szCs w:val="16"/>
              </w:rPr>
              <w:t xml:space="preserve"> ini</w:t>
            </w:r>
            <w:r w:rsidRPr="00922D08">
              <w:rPr>
                <w:rFonts w:ascii="Times New Roman" w:hAnsi="Times New Roman" w:cs="Times New Roman"/>
                <w:b/>
                <w:sz w:val="16"/>
                <w:szCs w:val="16"/>
              </w:rPr>
              <w:t>.</w:t>
            </w:r>
          </w:p>
          <w:p w:rsidR="00D8429D" w:rsidRPr="0033441E" w:rsidRDefault="00D8429D" w:rsidP="0033441E">
            <w:pPr>
              <w:jc w:val="both"/>
              <w:rPr>
                <w:rFonts w:ascii="Times New Roman" w:hAnsi="Times New Roman" w:cs="Times New Roman"/>
                <w:sz w:val="16"/>
                <w:szCs w:val="16"/>
              </w:rPr>
            </w:pPr>
          </w:p>
        </w:tc>
      </w:tr>
      <w:tr w:rsidR="00FA032E" w:rsidTr="00D8429D">
        <w:trPr>
          <w:trHeight w:val="2438"/>
        </w:trPr>
        <w:tc>
          <w:tcPr>
            <w:tcW w:w="5400" w:type="dxa"/>
          </w:tcPr>
          <w:p w:rsidR="00FA032E" w:rsidRPr="001A4E42" w:rsidRDefault="00FA032E" w:rsidP="00A10EAB">
            <w:pPr>
              <w:jc w:val="both"/>
              <w:rPr>
                <w:rFonts w:ascii="Times New Roman" w:hAnsi="Times New Roman" w:cs="Times New Roman"/>
                <w:b/>
                <w:sz w:val="16"/>
                <w:szCs w:val="16"/>
              </w:rPr>
            </w:pPr>
            <w:r w:rsidRPr="001A4E42">
              <w:rPr>
                <w:rFonts w:ascii="Times New Roman" w:hAnsi="Times New Roman" w:cs="Times New Roman"/>
                <w:b/>
                <w:sz w:val="16"/>
                <w:szCs w:val="16"/>
              </w:rPr>
              <w:t>PENERIMAAN</w:t>
            </w:r>
          </w:p>
          <w:p w:rsidR="00FA032E" w:rsidRDefault="00FA032E" w:rsidP="00A10EAB">
            <w:pPr>
              <w:jc w:val="both"/>
              <w:rPr>
                <w:rFonts w:ascii="Times New Roman" w:hAnsi="Times New Roman" w:cs="Times New Roman"/>
                <w:sz w:val="16"/>
                <w:szCs w:val="16"/>
              </w:rPr>
            </w:pPr>
          </w:p>
          <w:p w:rsidR="00FA032E" w:rsidRDefault="00FA032E" w:rsidP="00A10EAB">
            <w:pPr>
              <w:jc w:val="both"/>
              <w:rPr>
                <w:rFonts w:ascii="Times New Roman" w:hAnsi="Times New Roman"/>
                <w:sz w:val="16"/>
                <w:szCs w:val="16"/>
              </w:rPr>
            </w:pPr>
            <w:r w:rsidRPr="00922D08">
              <w:rPr>
                <w:rFonts w:ascii="Times New Roman" w:hAnsi="Times New Roman" w:cs="Times New Roman"/>
                <w:b/>
                <w:sz w:val="16"/>
                <w:szCs w:val="16"/>
              </w:rPr>
              <w:t>Bank dengan ini</w:t>
            </w:r>
            <w:r>
              <w:rPr>
                <w:rFonts w:ascii="Times New Roman" w:hAnsi="Times New Roman" w:cs="Times New Roman"/>
                <w:sz w:val="16"/>
                <w:szCs w:val="16"/>
              </w:rPr>
              <w:t xml:space="preserve">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menerima atau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menolak tawaran mengikut terma di atas.</w:t>
            </w:r>
          </w:p>
          <w:p w:rsidR="00FA032E" w:rsidRDefault="00FA032E" w:rsidP="00A10EAB">
            <w:pPr>
              <w:jc w:val="both"/>
              <w:rPr>
                <w:rFonts w:ascii="Times New Roman" w:hAnsi="Times New Roman"/>
                <w:sz w:val="16"/>
                <w:szCs w:val="16"/>
              </w:rPr>
            </w:pPr>
          </w:p>
          <w:p w:rsidR="00FA032E" w:rsidRDefault="00FA032E" w:rsidP="00A10EAB">
            <w:pPr>
              <w:jc w:val="both"/>
              <w:rPr>
                <w:rFonts w:ascii="Times New Roman" w:hAnsi="Times New Roman"/>
                <w:sz w:val="16"/>
                <w:szCs w:val="16"/>
              </w:rPr>
            </w:pPr>
            <w:r>
              <w:rPr>
                <w:rFonts w:ascii="Times New Roman" w:hAnsi="Times New Roman"/>
                <w:sz w:val="16"/>
                <w:szCs w:val="16"/>
              </w:rPr>
              <w:t>No. FCTF-i:</w:t>
            </w:r>
          </w:p>
          <w:p w:rsidR="001A4E42" w:rsidRDefault="001A4E42" w:rsidP="00A10EAB">
            <w:pPr>
              <w:jc w:val="both"/>
              <w:rPr>
                <w:rFonts w:ascii="Times New Roman" w:hAnsi="Times New Roman"/>
                <w:sz w:val="16"/>
                <w:szCs w:val="16"/>
              </w:rPr>
            </w:pPr>
          </w:p>
          <w:p w:rsidR="001A4E42" w:rsidRDefault="001A4E42" w:rsidP="00A10EAB">
            <w:pPr>
              <w:jc w:val="both"/>
              <w:rPr>
                <w:rFonts w:ascii="Times New Roman" w:hAnsi="Times New Roman"/>
                <w:sz w:val="16"/>
                <w:szCs w:val="16"/>
              </w:rPr>
            </w:pPr>
          </w:p>
          <w:p w:rsidR="00FA032E" w:rsidRDefault="00276FBF" w:rsidP="00A10EAB">
            <w:pPr>
              <w:jc w:val="both"/>
              <w:rPr>
                <w:rFonts w:ascii="Times New Roman" w:hAnsi="Times New Roman"/>
                <w:sz w:val="16"/>
                <w:szCs w:val="16"/>
              </w:rPr>
            </w:pPr>
            <w:r>
              <w:rPr>
                <w:rFonts w:ascii="Times New Roman" w:hAnsi="Times New Roman"/>
                <w:sz w:val="16"/>
                <w:szCs w:val="16"/>
              </w:rPr>
              <w:t>Yang diberi kuasa oleh:</w:t>
            </w:r>
            <w:r w:rsidR="001A4E42">
              <w:rPr>
                <w:rFonts w:ascii="Times New Roman" w:hAnsi="Times New Roman"/>
                <w:sz w:val="16"/>
                <w:szCs w:val="16"/>
              </w:rPr>
              <w:t xml:space="preserve"> ____________________________</w:t>
            </w:r>
          </w:p>
          <w:p w:rsidR="001A4E42" w:rsidRDefault="001A4E42" w:rsidP="00A10EAB">
            <w:pPr>
              <w:jc w:val="both"/>
              <w:rPr>
                <w:rFonts w:ascii="Times New Roman" w:hAnsi="Times New Roman"/>
                <w:sz w:val="16"/>
                <w:szCs w:val="16"/>
              </w:rPr>
            </w:pPr>
            <w:r>
              <w:rPr>
                <w:rFonts w:ascii="Times New Roman" w:hAnsi="Times New Roman"/>
                <w:sz w:val="16"/>
                <w:szCs w:val="16"/>
              </w:rPr>
              <w:t xml:space="preserve">                                       (nama &amp; tandatangan)</w:t>
            </w:r>
          </w:p>
          <w:p w:rsidR="0048585A" w:rsidRDefault="0048585A" w:rsidP="00A10EAB">
            <w:pPr>
              <w:jc w:val="both"/>
              <w:rPr>
                <w:rFonts w:ascii="Times New Roman" w:hAnsi="Times New Roman"/>
                <w:sz w:val="16"/>
                <w:szCs w:val="16"/>
              </w:rPr>
            </w:pPr>
          </w:p>
          <w:p w:rsidR="001A4E42" w:rsidRDefault="001A4E42" w:rsidP="00A10EAB">
            <w:pPr>
              <w:jc w:val="both"/>
              <w:rPr>
                <w:rFonts w:ascii="Times New Roman" w:hAnsi="Times New Roman"/>
                <w:sz w:val="16"/>
                <w:szCs w:val="16"/>
              </w:rPr>
            </w:pPr>
            <w:r>
              <w:rPr>
                <w:rFonts w:ascii="Times New Roman" w:hAnsi="Times New Roman"/>
                <w:sz w:val="16"/>
                <w:szCs w:val="16"/>
              </w:rPr>
              <w:t>Kenyataan (jika ada):</w:t>
            </w:r>
          </w:p>
          <w:p w:rsidR="004F6320" w:rsidRDefault="004F6320" w:rsidP="00A10EAB">
            <w:pPr>
              <w:jc w:val="both"/>
              <w:rPr>
                <w:rFonts w:ascii="Times New Roman" w:hAnsi="Times New Roman"/>
                <w:sz w:val="16"/>
                <w:szCs w:val="16"/>
              </w:rPr>
            </w:pPr>
          </w:p>
          <w:p w:rsidR="0048585A" w:rsidRPr="0048585A" w:rsidRDefault="004F6320" w:rsidP="0048585A">
            <w:pPr>
              <w:rPr>
                <w:rFonts w:ascii="Times New Roman" w:hAnsi="Times New Roman"/>
                <w:color w:val="7F7F7F"/>
                <w:sz w:val="16"/>
                <w:szCs w:val="16"/>
              </w:rPr>
            </w:pPr>
            <w:r w:rsidRPr="004F6320">
              <w:rPr>
                <w:rFonts w:ascii="Times New Roman" w:hAnsi="Times New Roman"/>
                <w:sz w:val="16"/>
                <w:szCs w:val="16"/>
              </w:rPr>
              <w:t>TRD(FCTF/BM-RV1/092016)</w:t>
            </w:r>
          </w:p>
        </w:tc>
        <w:tc>
          <w:tcPr>
            <w:tcW w:w="5130" w:type="dxa"/>
          </w:tcPr>
          <w:p w:rsidR="001A4E42" w:rsidRDefault="001A4E42" w:rsidP="001A4E42">
            <w:pPr>
              <w:pStyle w:val="Default"/>
              <w:ind w:left="47"/>
              <w:jc w:val="both"/>
              <w:rPr>
                <w:iCs/>
                <w:sz w:val="16"/>
                <w:szCs w:val="16"/>
              </w:rPr>
            </w:pPr>
            <w:r>
              <w:rPr>
                <w:iCs/>
                <w:sz w:val="16"/>
                <w:szCs w:val="16"/>
              </w:rPr>
              <w:t>Kami dengan ini mengesahkan bahawa kami telah membaca dan memahami terma di atas 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FA032E" w:rsidRDefault="00FA032E" w:rsidP="00A10EAB">
            <w:pPr>
              <w:jc w:val="both"/>
              <w:rPr>
                <w:rFonts w:ascii="Times New Roman" w:hAnsi="Times New Roman" w:cs="Times New Roman"/>
                <w:sz w:val="16"/>
                <w:szCs w:val="16"/>
              </w:rPr>
            </w:pPr>
          </w:p>
          <w:p w:rsidR="001A4E42" w:rsidRDefault="001A4E42" w:rsidP="00A10EAB">
            <w:pPr>
              <w:jc w:val="both"/>
              <w:rPr>
                <w:rFonts w:ascii="Times New Roman" w:hAnsi="Times New Roman" w:cs="Times New Roman"/>
                <w:sz w:val="16"/>
                <w:szCs w:val="16"/>
              </w:rPr>
            </w:pPr>
          </w:p>
          <w:p w:rsidR="005B41D4" w:rsidRDefault="005B41D4" w:rsidP="00A10EAB">
            <w:pPr>
              <w:jc w:val="both"/>
              <w:rPr>
                <w:rFonts w:ascii="Times New Roman" w:hAnsi="Times New Roman" w:cs="Times New Roman"/>
                <w:sz w:val="16"/>
                <w:szCs w:val="16"/>
              </w:rPr>
            </w:pPr>
          </w:p>
          <w:p w:rsidR="0048585A" w:rsidRDefault="0048585A" w:rsidP="00A10EAB">
            <w:pPr>
              <w:jc w:val="both"/>
              <w:rPr>
                <w:rFonts w:ascii="Times New Roman" w:hAnsi="Times New Roman" w:cs="Times New Roman"/>
                <w:sz w:val="16"/>
                <w:szCs w:val="16"/>
              </w:rPr>
            </w:pPr>
          </w:p>
          <w:p w:rsidR="001A4E42" w:rsidRDefault="001A4E42" w:rsidP="00A10EAB">
            <w:pP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w:t>
            </w:r>
          </w:p>
          <w:p w:rsidR="001A4E42" w:rsidRPr="001A4E42" w:rsidRDefault="001A4E42" w:rsidP="001A4E42">
            <w:pPr>
              <w:jc w:val="center"/>
              <w:rPr>
                <w:rFonts w:ascii="Times New Roman" w:hAnsi="Times New Roman" w:cs="Times New Roman"/>
                <w:b/>
                <w:sz w:val="16"/>
                <w:szCs w:val="16"/>
              </w:rPr>
            </w:pPr>
            <w:r w:rsidRPr="001A4E42">
              <w:rPr>
                <w:rFonts w:ascii="Times New Roman" w:hAnsi="Times New Roman" w:cs="Times New Roman"/>
                <w:b/>
                <w:sz w:val="16"/>
                <w:szCs w:val="16"/>
                <w:lang w:val="ms-MY"/>
              </w:rPr>
              <w:t>Penandatangan (Penandatangan-penandatangan) Yang Diberi Kuasa Berserta Cop Syarikat Yang Diberi Kuasa</w:t>
            </w:r>
          </w:p>
        </w:tc>
      </w:tr>
    </w:tbl>
    <w:p w:rsidR="00653C4A" w:rsidRPr="001A4E42" w:rsidRDefault="00653C4A" w:rsidP="0033441E">
      <w:pPr>
        <w:jc w:val="both"/>
        <w:rPr>
          <w:rFonts w:ascii="Times New Roman" w:hAnsi="Times New Roman" w:cs="Times New Roman"/>
          <w:sz w:val="16"/>
          <w:szCs w:val="16"/>
        </w:rPr>
      </w:pPr>
    </w:p>
    <w:sectPr w:rsidR="00653C4A" w:rsidRPr="001A4E4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E7" w:rsidRDefault="000B1CE7" w:rsidP="00320228">
      <w:pPr>
        <w:spacing w:after="0" w:line="240" w:lineRule="auto"/>
      </w:pPr>
      <w:r>
        <w:separator/>
      </w:r>
    </w:p>
  </w:endnote>
  <w:endnote w:type="continuationSeparator" w:id="0">
    <w:p w:rsidR="000B1CE7" w:rsidRDefault="000B1CE7" w:rsidP="0032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04864"/>
      <w:docPartObj>
        <w:docPartGallery w:val="Page Numbers (Bottom of Page)"/>
        <w:docPartUnique/>
      </w:docPartObj>
    </w:sdtPr>
    <w:sdtEndPr/>
    <w:sdtContent>
      <w:sdt>
        <w:sdtPr>
          <w:id w:val="1728636285"/>
          <w:docPartObj>
            <w:docPartGallery w:val="Page Numbers (Top of Page)"/>
            <w:docPartUnique/>
          </w:docPartObj>
        </w:sdtPr>
        <w:sdtEndPr/>
        <w:sdtContent>
          <w:p w:rsidR="002F1A90" w:rsidRDefault="002F1A90">
            <w:pPr>
              <w:pStyle w:val="Footer"/>
              <w:jc w:val="center"/>
            </w:pPr>
            <w:r w:rsidRPr="004F499E">
              <w:rPr>
                <w:rFonts w:ascii="Times New Roman" w:hAnsi="Times New Roman" w:cs="Times New Roman"/>
                <w:sz w:val="16"/>
                <w:szCs w:val="16"/>
              </w:rPr>
              <w:t xml:space="preserve">Page </w:t>
            </w:r>
            <w:r w:rsidRPr="004F499E">
              <w:rPr>
                <w:rFonts w:ascii="Times New Roman" w:hAnsi="Times New Roman" w:cs="Times New Roman"/>
                <w:b/>
                <w:bCs/>
                <w:sz w:val="16"/>
                <w:szCs w:val="16"/>
              </w:rPr>
              <w:fldChar w:fldCharType="begin"/>
            </w:r>
            <w:r w:rsidRPr="004F499E">
              <w:rPr>
                <w:rFonts w:ascii="Times New Roman" w:hAnsi="Times New Roman" w:cs="Times New Roman"/>
                <w:b/>
                <w:bCs/>
                <w:sz w:val="16"/>
                <w:szCs w:val="16"/>
              </w:rPr>
              <w:instrText xml:space="preserve"> PAGE </w:instrText>
            </w:r>
            <w:r w:rsidRPr="004F499E">
              <w:rPr>
                <w:rFonts w:ascii="Times New Roman" w:hAnsi="Times New Roman" w:cs="Times New Roman"/>
                <w:b/>
                <w:bCs/>
                <w:sz w:val="16"/>
                <w:szCs w:val="16"/>
              </w:rPr>
              <w:fldChar w:fldCharType="separate"/>
            </w:r>
            <w:r w:rsidR="00D00591">
              <w:rPr>
                <w:rFonts w:ascii="Times New Roman" w:hAnsi="Times New Roman" w:cs="Times New Roman"/>
                <w:b/>
                <w:bCs/>
                <w:noProof/>
                <w:sz w:val="16"/>
                <w:szCs w:val="16"/>
              </w:rPr>
              <w:t>4</w:t>
            </w:r>
            <w:r w:rsidRPr="004F499E">
              <w:rPr>
                <w:rFonts w:ascii="Times New Roman" w:hAnsi="Times New Roman" w:cs="Times New Roman"/>
                <w:b/>
                <w:bCs/>
                <w:sz w:val="16"/>
                <w:szCs w:val="16"/>
              </w:rPr>
              <w:fldChar w:fldCharType="end"/>
            </w:r>
            <w:r w:rsidRPr="004F499E">
              <w:rPr>
                <w:rFonts w:ascii="Times New Roman" w:hAnsi="Times New Roman" w:cs="Times New Roman"/>
                <w:sz w:val="16"/>
                <w:szCs w:val="16"/>
              </w:rPr>
              <w:t xml:space="preserve"> of </w:t>
            </w:r>
            <w:r w:rsidRPr="004F499E">
              <w:rPr>
                <w:rFonts w:ascii="Times New Roman" w:hAnsi="Times New Roman" w:cs="Times New Roman"/>
                <w:b/>
                <w:bCs/>
                <w:sz w:val="16"/>
                <w:szCs w:val="16"/>
              </w:rPr>
              <w:fldChar w:fldCharType="begin"/>
            </w:r>
            <w:r w:rsidRPr="004F499E">
              <w:rPr>
                <w:rFonts w:ascii="Times New Roman" w:hAnsi="Times New Roman" w:cs="Times New Roman"/>
                <w:b/>
                <w:bCs/>
                <w:sz w:val="16"/>
                <w:szCs w:val="16"/>
              </w:rPr>
              <w:instrText xml:space="preserve"> NUMPAGES  </w:instrText>
            </w:r>
            <w:r w:rsidRPr="004F499E">
              <w:rPr>
                <w:rFonts w:ascii="Times New Roman" w:hAnsi="Times New Roman" w:cs="Times New Roman"/>
                <w:b/>
                <w:bCs/>
                <w:sz w:val="16"/>
                <w:szCs w:val="16"/>
              </w:rPr>
              <w:fldChar w:fldCharType="separate"/>
            </w:r>
            <w:r w:rsidR="00D00591">
              <w:rPr>
                <w:rFonts w:ascii="Times New Roman" w:hAnsi="Times New Roman" w:cs="Times New Roman"/>
                <w:b/>
                <w:bCs/>
                <w:noProof/>
                <w:sz w:val="16"/>
                <w:szCs w:val="16"/>
              </w:rPr>
              <w:t>7</w:t>
            </w:r>
            <w:r w:rsidRPr="004F499E">
              <w:rPr>
                <w:rFonts w:ascii="Times New Roman" w:hAnsi="Times New Roman" w:cs="Times New Roman"/>
                <w:b/>
                <w:bCs/>
                <w:sz w:val="16"/>
                <w:szCs w:val="16"/>
              </w:rPr>
              <w:fldChar w:fldCharType="end"/>
            </w:r>
          </w:p>
        </w:sdtContent>
      </w:sdt>
    </w:sdtContent>
  </w:sdt>
  <w:p w:rsidR="002F1A90" w:rsidRDefault="002F1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E7" w:rsidRDefault="000B1CE7" w:rsidP="00320228">
      <w:pPr>
        <w:spacing w:after="0" w:line="240" w:lineRule="auto"/>
      </w:pPr>
      <w:r>
        <w:separator/>
      </w:r>
    </w:p>
  </w:footnote>
  <w:footnote w:type="continuationSeparator" w:id="0">
    <w:p w:rsidR="000B1CE7" w:rsidRDefault="000B1CE7" w:rsidP="0032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90" w:rsidRPr="00623A39" w:rsidRDefault="002F1A90">
    <w:pPr>
      <w:pStyle w:val="Header"/>
      <w:rPr>
        <w:rFonts w:ascii="Times New Roman" w:hAnsi="Times New Roman" w:cs="Times New Roman"/>
        <w:sz w:val="16"/>
        <w:szCs w:val="16"/>
      </w:rPr>
    </w:pPr>
    <w:r w:rsidRPr="00623A39">
      <w:rPr>
        <w:rFonts w:ascii="Times New Roman" w:hAnsi="Times New Roman" w:cs="Times New Roman"/>
        <w:noProof/>
        <w:sz w:val="16"/>
        <w:szCs w:val="16"/>
      </w:rPr>
      <w:drawing>
        <wp:anchor distT="0" distB="0" distL="114300" distR="114300" simplePos="0" relativeHeight="251658240" behindDoc="0" locked="0" layoutInCell="1" allowOverlap="1" wp14:anchorId="762A581B" wp14:editId="5182F746">
          <wp:simplePos x="0" y="0"/>
          <wp:positionH relativeFrom="margin">
            <wp:posOffset>4502785</wp:posOffset>
          </wp:positionH>
          <wp:positionV relativeFrom="margin">
            <wp:posOffset>-553085</wp:posOffset>
          </wp:positionV>
          <wp:extent cx="1647825" cy="46672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623A39">
      <w:rPr>
        <w:rFonts w:ascii="Times New Roman" w:hAnsi="Times New Roman" w:cs="Times New Roman"/>
        <w:sz w:val="16"/>
        <w:szCs w:val="16"/>
      </w:rPr>
      <w:t xml:space="preserve">No. Rujukan Dokumen: </w:t>
    </w:r>
    <w:r w:rsidR="004F6320">
      <w:rPr>
        <w:rFonts w:ascii="Times New Roman" w:hAnsi="Times New Roman" w:cs="Times New Roman"/>
        <w:sz w:val="16"/>
        <w:szCs w:val="16"/>
      </w:rPr>
      <w:t>TRD(FCTF/BM-RV1/092016)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90" w:rsidRPr="00623A39" w:rsidRDefault="002F1A90">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FB"/>
    <w:multiLevelType w:val="hybridMultilevel"/>
    <w:tmpl w:val="B41E981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2621"/>
    <w:multiLevelType w:val="hybridMultilevel"/>
    <w:tmpl w:val="ED522858"/>
    <w:lvl w:ilvl="0" w:tplc="99BE8D94">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79B023F"/>
    <w:multiLevelType w:val="hybridMultilevel"/>
    <w:tmpl w:val="C786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A10BD"/>
    <w:multiLevelType w:val="hybridMultilevel"/>
    <w:tmpl w:val="52366DD0"/>
    <w:lvl w:ilvl="0" w:tplc="CF8A575E">
      <w:start w:val="1"/>
      <w:numFmt w:val="lowerRoman"/>
      <w:lvlText w:val="(%1)"/>
      <w:lvlJc w:val="left"/>
      <w:pPr>
        <w:ind w:left="2160" w:hanging="360"/>
      </w:pPr>
      <w:rPr>
        <w:rFonts w:hint="default"/>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AA1AF9"/>
    <w:multiLevelType w:val="hybridMultilevel"/>
    <w:tmpl w:val="2B64120E"/>
    <w:lvl w:ilvl="0" w:tplc="B296B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B3563"/>
    <w:multiLevelType w:val="hybridMultilevel"/>
    <w:tmpl w:val="998C2164"/>
    <w:lvl w:ilvl="0" w:tplc="80EA107E">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85077"/>
    <w:multiLevelType w:val="hybridMultilevel"/>
    <w:tmpl w:val="423679D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2713B"/>
    <w:multiLevelType w:val="hybridMultilevel"/>
    <w:tmpl w:val="B41E981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B0EDC"/>
    <w:multiLevelType w:val="hybridMultilevel"/>
    <w:tmpl w:val="BD68E250"/>
    <w:lvl w:ilvl="0" w:tplc="79DA307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EEE5FDF"/>
    <w:multiLevelType w:val="hybridMultilevel"/>
    <w:tmpl w:val="2A94C82E"/>
    <w:lvl w:ilvl="0" w:tplc="0048070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B7F12"/>
    <w:multiLevelType w:val="hybridMultilevel"/>
    <w:tmpl w:val="9E44371C"/>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42993"/>
    <w:multiLevelType w:val="hybridMultilevel"/>
    <w:tmpl w:val="EBAE35F2"/>
    <w:lvl w:ilvl="0" w:tplc="BB4E3D8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4DD6453C"/>
    <w:multiLevelType w:val="hybridMultilevel"/>
    <w:tmpl w:val="712072F0"/>
    <w:lvl w:ilvl="0" w:tplc="28A21CD4">
      <w:start w:val="2"/>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4073411"/>
    <w:multiLevelType w:val="hybridMultilevel"/>
    <w:tmpl w:val="B41E981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E0AB3"/>
    <w:multiLevelType w:val="hybridMultilevel"/>
    <w:tmpl w:val="75A4B9B8"/>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06AFC"/>
    <w:multiLevelType w:val="hybridMultilevel"/>
    <w:tmpl w:val="170448BA"/>
    <w:lvl w:ilvl="0" w:tplc="DD525304">
      <w:start w:val="2"/>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E950AC2"/>
    <w:multiLevelType w:val="hybridMultilevel"/>
    <w:tmpl w:val="2AC40CE2"/>
    <w:lvl w:ilvl="0" w:tplc="92AE89E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0567322"/>
    <w:multiLevelType w:val="hybridMultilevel"/>
    <w:tmpl w:val="58B0D8BA"/>
    <w:lvl w:ilvl="0" w:tplc="EC52B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F4EFE"/>
    <w:multiLevelType w:val="hybridMultilevel"/>
    <w:tmpl w:val="45729196"/>
    <w:lvl w:ilvl="0" w:tplc="CF8A575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48D0CBF"/>
    <w:multiLevelType w:val="hybridMultilevel"/>
    <w:tmpl w:val="B41E981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33A88"/>
    <w:multiLevelType w:val="hybridMultilevel"/>
    <w:tmpl w:val="E1D06798"/>
    <w:lvl w:ilvl="0" w:tplc="4EC8CED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9D4112F"/>
    <w:multiLevelType w:val="hybridMultilevel"/>
    <w:tmpl w:val="D4821F24"/>
    <w:lvl w:ilvl="0" w:tplc="CF8A575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4"/>
  </w:num>
  <w:num w:numId="4">
    <w:abstractNumId w:val="12"/>
  </w:num>
  <w:num w:numId="5">
    <w:abstractNumId w:val="21"/>
  </w:num>
  <w:num w:numId="6">
    <w:abstractNumId w:val="16"/>
  </w:num>
  <w:num w:numId="7">
    <w:abstractNumId w:val="18"/>
  </w:num>
  <w:num w:numId="8">
    <w:abstractNumId w:val="15"/>
  </w:num>
  <w:num w:numId="9">
    <w:abstractNumId w:val="20"/>
  </w:num>
  <w:num w:numId="10">
    <w:abstractNumId w:val="8"/>
  </w:num>
  <w:num w:numId="11">
    <w:abstractNumId w:val="9"/>
  </w:num>
  <w:num w:numId="12">
    <w:abstractNumId w:val="14"/>
  </w:num>
  <w:num w:numId="13">
    <w:abstractNumId w:val="17"/>
  </w:num>
  <w:num w:numId="14">
    <w:abstractNumId w:val="1"/>
  </w:num>
  <w:num w:numId="15">
    <w:abstractNumId w:val="10"/>
  </w:num>
  <w:num w:numId="16">
    <w:abstractNumId w:val="11"/>
  </w:num>
  <w:num w:numId="17">
    <w:abstractNumId w:val="5"/>
  </w:num>
  <w:num w:numId="18">
    <w:abstractNumId w:val="6"/>
  </w:num>
  <w:num w:numId="19">
    <w:abstractNumId w:val="0"/>
  </w:num>
  <w:num w:numId="20">
    <w:abstractNumId w:val="13"/>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ocumentProtection w:edit="forms" w:enforcement="1" w:cryptProviderType="rsaFull" w:cryptAlgorithmClass="hash" w:cryptAlgorithmType="typeAny" w:cryptAlgorithmSid="4" w:cryptSpinCount="100000" w:hash="5ZyrpFKNB4anZkKs2owNtZGEAvg=" w:salt="EAXc87WNepT+xvEzX75I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28"/>
    <w:rsid w:val="00000B3B"/>
    <w:rsid w:val="00015481"/>
    <w:rsid w:val="000172C3"/>
    <w:rsid w:val="00021917"/>
    <w:rsid w:val="00022140"/>
    <w:rsid w:val="000238B3"/>
    <w:rsid w:val="00032BED"/>
    <w:rsid w:val="00043BEF"/>
    <w:rsid w:val="00052181"/>
    <w:rsid w:val="00053869"/>
    <w:rsid w:val="00057C38"/>
    <w:rsid w:val="00065B43"/>
    <w:rsid w:val="0006760D"/>
    <w:rsid w:val="0007212A"/>
    <w:rsid w:val="00073A19"/>
    <w:rsid w:val="000773B7"/>
    <w:rsid w:val="00081552"/>
    <w:rsid w:val="00085613"/>
    <w:rsid w:val="00092FBB"/>
    <w:rsid w:val="00093314"/>
    <w:rsid w:val="00096219"/>
    <w:rsid w:val="000A690A"/>
    <w:rsid w:val="000B1CE7"/>
    <w:rsid w:val="000E5556"/>
    <w:rsid w:val="000E6AF3"/>
    <w:rsid w:val="00102D3A"/>
    <w:rsid w:val="001262AE"/>
    <w:rsid w:val="00131DA7"/>
    <w:rsid w:val="00151031"/>
    <w:rsid w:val="00155A9F"/>
    <w:rsid w:val="00161CBA"/>
    <w:rsid w:val="001723A4"/>
    <w:rsid w:val="00185E03"/>
    <w:rsid w:val="001A043F"/>
    <w:rsid w:val="001A4E42"/>
    <w:rsid w:val="001E7627"/>
    <w:rsid w:val="001F5FB0"/>
    <w:rsid w:val="00202C49"/>
    <w:rsid w:val="00241218"/>
    <w:rsid w:val="00245000"/>
    <w:rsid w:val="00247921"/>
    <w:rsid w:val="00252C69"/>
    <w:rsid w:val="00257DCE"/>
    <w:rsid w:val="00272444"/>
    <w:rsid w:val="00276FBF"/>
    <w:rsid w:val="002A7C78"/>
    <w:rsid w:val="002C5AAC"/>
    <w:rsid w:val="002D4EF0"/>
    <w:rsid w:val="002D5DEF"/>
    <w:rsid w:val="002E067F"/>
    <w:rsid w:val="002F1A90"/>
    <w:rsid w:val="002F42FE"/>
    <w:rsid w:val="00307BBA"/>
    <w:rsid w:val="00314D60"/>
    <w:rsid w:val="00320228"/>
    <w:rsid w:val="00330FEF"/>
    <w:rsid w:val="0033441E"/>
    <w:rsid w:val="00351172"/>
    <w:rsid w:val="003660C4"/>
    <w:rsid w:val="00377213"/>
    <w:rsid w:val="00380599"/>
    <w:rsid w:val="003A4513"/>
    <w:rsid w:val="003C5C0D"/>
    <w:rsid w:val="003D2282"/>
    <w:rsid w:val="003E0DF0"/>
    <w:rsid w:val="00413878"/>
    <w:rsid w:val="00420A6B"/>
    <w:rsid w:val="00426C0F"/>
    <w:rsid w:val="00435B7B"/>
    <w:rsid w:val="00444698"/>
    <w:rsid w:val="00447CB7"/>
    <w:rsid w:val="004557D7"/>
    <w:rsid w:val="00455C9F"/>
    <w:rsid w:val="00466619"/>
    <w:rsid w:val="00466CC5"/>
    <w:rsid w:val="00467DC0"/>
    <w:rsid w:val="00484922"/>
    <w:rsid w:val="0048585A"/>
    <w:rsid w:val="004B43FA"/>
    <w:rsid w:val="004C25A2"/>
    <w:rsid w:val="004D18A7"/>
    <w:rsid w:val="004F499E"/>
    <w:rsid w:val="004F6320"/>
    <w:rsid w:val="00527688"/>
    <w:rsid w:val="0053074F"/>
    <w:rsid w:val="00594E6A"/>
    <w:rsid w:val="005B082A"/>
    <w:rsid w:val="005B1052"/>
    <w:rsid w:val="005B41D4"/>
    <w:rsid w:val="005B553C"/>
    <w:rsid w:val="005C582E"/>
    <w:rsid w:val="005D705D"/>
    <w:rsid w:val="005E0D52"/>
    <w:rsid w:val="005F25E7"/>
    <w:rsid w:val="00613389"/>
    <w:rsid w:val="00623A39"/>
    <w:rsid w:val="00636D1F"/>
    <w:rsid w:val="00651467"/>
    <w:rsid w:val="00653C4A"/>
    <w:rsid w:val="006550A6"/>
    <w:rsid w:val="006577E8"/>
    <w:rsid w:val="00662C57"/>
    <w:rsid w:val="00680093"/>
    <w:rsid w:val="00687018"/>
    <w:rsid w:val="006A5BE7"/>
    <w:rsid w:val="006B188A"/>
    <w:rsid w:val="006C0B72"/>
    <w:rsid w:val="006C7C26"/>
    <w:rsid w:val="006D0B99"/>
    <w:rsid w:val="006D19E4"/>
    <w:rsid w:val="006E2408"/>
    <w:rsid w:val="006E5B87"/>
    <w:rsid w:val="006E6838"/>
    <w:rsid w:val="006E7F42"/>
    <w:rsid w:val="006F4925"/>
    <w:rsid w:val="006F7FC6"/>
    <w:rsid w:val="0070179D"/>
    <w:rsid w:val="00710252"/>
    <w:rsid w:val="007217F5"/>
    <w:rsid w:val="00750DE2"/>
    <w:rsid w:val="00771CF0"/>
    <w:rsid w:val="00781FFC"/>
    <w:rsid w:val="007E2709"/>
    <w:rsid w:val="007E44BF"/>
    <w:rsid w:val="00811B06"/>
    <w:rsid w:val="0082400C"/>
    <w:rsid w:val="008447DA"/>
    <w:rsid w:val="0085184D"/>
    <w:rsid w:val="0087084F"/>
    <w:rsid w:val="00875926"/>
    <w:rsid w:val="008774FD"/>
    <w:rsid w:val="00897E6E"/>
    <w:rsid w:val="008A66C6"/>
    <w:rsid w:val="008C1A2E"/>
    <w:rsid w:val="008C78EC"/>
    <w:rsid w:val="008D05A4"/>
    <w:rsid w:val="008D2650"/>
    <w:rsid w:val="008E54ED"/>
    <w:rsid w:val="009052D2"/>
    <w:rsid w:val="009157E1"/>
    <w:rsid w:val="00922D08"/>
    <w:rsid w:val="00926EBC"/>
    <w:rsid w:val="009275FB"/>
    <w:rsid w:val="00981027"/>
    <w:rsid w:val="00982091"/>
    <w:rsid w:val="00983F0D"/>
    <w:rsid w:val="00986945"/>
    <w:rsid w:val="00991E5B"/>
    <w:rsid w:val="009E7628"/>
    <w:rsid w:val="00A0290B"/>
    <w:rsid w:val="00A10EAB"/>
    <w:rsid w:val="00A14380"/>
    <w:rsid w:val="00A15009"/>
    <w:rsid w:val="00A2643A"/>
    <w:rsid w:val="00A361E2"/>
    <w:rsid w:val="00A840D6"/>
    <w:rsid w:val="00AA315C"/>
    <w:rsid w:val="00AA5B6E"/>
    <w:rsid w:val="00AB4963"/>
    <w:rsid w:val="00AB72FA"/>
    <w:rsid w:val="00AE1407"/>
    <w:rsid w:val="00AE542A"/>
    <w:rsid w:val="00B00735"/>
    <w:rsid w:val="00B00FBE"/>
    <w:rsid w:val="00B02B92"/>
    <w:rsid w:val="00B0390D"/>
    <w:rsid w:val="00B15AAE"/>
    <w:rsid w:val="00B22854"/>
    <w:rsid w:val="00B3457E"/>
    <w:rsid w:val="00B4348A"/>
    <w:rsid w:val="00B64A4B"/>
    <w:rsid w:val="00B8784D"/>
    <w:rsid w:val="00B932B9"/>
    <w:rsid w:val="00BC13CF"/>
    <w:rsid w:val="00C00FF7"/>
    <w:rsid w:val="00C020EA"/>
    <w:rsid w:val="00C13AE1"/>
    <w:rsid w:val="00C40108"/>
    <w:rsid w:val="00C5206E"/>
    <w:rsid w:val="00C6477F"/>
    <w:rsid w:val="00C6496D"/>
    <w:rsid w:val="00C70086"/>
    <w:rsid w:val="00C9159F"/>
    <w:rsid w:val="00C93B6B"/>
    <w:rsid w:val="00CA2F8A"/>
    <w:rsid w:val="00CB4300"/>
    <w:rsid w:val="00CC45D6"/>
    <w:rsid w:val="00CD2841"/>
    <w:rsid w:val="00D00591"/>
    <w:rsid w:val="00D00E6E"/>
    <w:rsid w:val="00D032EE"/>
    <w:rsid w:val="00D16EE7"/>
    <w:rsid w:val="00D3188A"/>
    <w:rsid w:val="00D44126"/>
    <w:rsid w:val="00D449C1"/>
    <w:rsid w:val="00D506C5"/>
    <w:rsid w:val="00D50E5F"/>
    <w:rsid w:val="00D527C9"/>
    <w:rsid w:val="00D755E6"/>
    <w:rsid w:val="00D8429D"/>
    <w:rsid w:val="00D8627A"/>
    <w:rsid w:val="00D862D4"/>
    <w:rsid w:val="00D94F45"/>
    <w:rsid w:val="00DB28E5"/>
    <w:rsid w:val="00DB510F"/>
    <w:rsid w:val="00DC6C16"/>
    <w:rsid w:val="00DD62C4"/>
    <w:rsid w:val="00DE429B"/>
    <w:rsid w:val="00DE663A"/>
    <w:rsid w:val="00DE6D9F"/>
    <w:rsid w:val="00E25500"/>
    <w:rsid w:val="00E27F87"/>
    <w:rsid w:val="00E36895"/>
    <w:rsid w:val="00E43F2B"/>
    <w:rsid w:val="00E453CB"/>
    <w:rsid w:val="00E462D2"/>
    <w:rsid w:val="00E760E9"/>
    <w:rsid w:val="00E806B3"/>
    <w:rsid w:val="00E813D4"/>
    <w:rsid w:val="00E836F7"/>
    <w:rsid w:val="00E842DF"/>
    <w:rsid w:val="00EC56DB"/>
    <w:rsid w:val="00ED0FE7"/>
    <w:rsid w:val="00EE2949"/>
    <w:rsid w:val="00EE4CB2"/>
    <w:rsid w:val="00F05D7C"/>
    <w:rsid w:val="00F25619"/>
    <w:rsid w:val="00F6585A"/>
    <w:rsid w:val="00F67781"/>
    <w:rsid w:val="00F8344E"/>
    <w:rsid w:val="00F83738"/>
    <w:rsid w:val="00F92824"/>
    <w:rsid w:val="00F93890"/>
    <w:rsid w:val="00FA032E"/>
    <w:rsid w:val="00FA1529"/>
    <w:rsid w:val="00FC09D1"/>
    <w:rsid w:val="00FC1D63"/>
    <w:rsid w:val="00FC476A"/>
    <w:rsid w:val="00FC60E5"/>
    <w:rsid w:val="00FE5FFD"/>
    <w:rsid w:val="00FF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28"/>
  </w:style>
  <w:style w:type="paragraph" w:styleId="Footer">
    <w:name w:val="footer"/>
    <w:basedOn w:val="Normal"/>
    <w:link w:val="FooterChar"/>
    <w:uiPriority w:val="99"/>
    <w:unhideWhenUsed/>
    <w:rsid w:val="0032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28"/>
  </w:style>
  <w:style w:type="paragraph" w:styleId="ListParagraph">
    <w:name w:val="List Paragraph"/>
    <w:basedOn w:val="Normal"/>
    <w:uiPriority w:val="34"/>
    <w:qFormat/>
    <w:rsid w:val="00623A39"/>
    <w:pPr>
      <w:ind w:left="720"/>
      <w:contextualSpacing/>
    </w:pPr>
  </w:style>
  <w:style w:type="character" w:styleId="Emphasis">
    <w:name w:val="Emphasis"/>
    <w:basedOn w:val="DefaultParagraphFont"/>
    <w:uiPriority w:val="20"/>
    <w:qFormat/>
    <w:rsid w:val="00991E5B"/>
    <w:rPr>
      <w:i/>
      <w:iCs/>
    </w:rPr>
  </w:style>
  <w:style w:type="paragraph" w:customStyle="1" w:styleId="Default">
    <w:name w:val="Default"/>
    <w:rsid w:val="00C13AE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6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1262AE"/>
    <w:pPr>
      <w:spacing w:after="0" w:line="240" w:lineRule="auto"/>
      <w:ind w:left="2160"/>
      <w:jc w:val="both"/>
    </w:pPr>
    <w:rPr>
      <w:rFonts w:ascii="Arial" w:eastAsia="Times New Roman" w:hAnsi="Arial" w:cs="Times New Roman"/>
      <w:sz w:val="20"/>
      <w:szCs w:val="20"/>
      <w:lang w:eastAsia="en-MY"/>
    </w:rPr>
  </w:style>
  <w:style w:type="character" w:customStyle="1" w:styleId="BodyTextIndent3Char">
    <w:name w:val="Body Text Indent 3 Char"/>
    <w:basedOn w:val="DefaultParagraphFont"/>
    <w:link w:val="BodyTextIndent3"/>
    <w:semiHidden/>
    <w:rsid w:val="001262AE"/>
    <w:rPr>
      <w:rFonts w:ascii="Arial" w:eastAsia="Times New Roman" w:hAnsi="Arial" w:cs="Times New Roman"/>
      <w:sz w:val="20"/>
      <w:szCs w:val="20"/>
      <w:lang w:eastAsia="en-MY"/>
    </w:rPr>
  </w:style>
  <w:style w:type="character" w:customStyle="1" w:styleId="tw4winMark">
    <w:name w:val="tw4winMark"/>
    <w:rsid w:val="001262AE"/>
    <w:rPr>
      <w:rFonts w:ascii="Courier New" w:hAnsi="Courier New" w:cs="Courier New"/>
      <w:b w:val="0"/>
      <w:i w:val="0"/>
      <w:dstrike w:val="0"/>
      <w:noProof/>
      <w:vanish/>
      <w:color w:val="800080"/>
      <w:sz w:val="22"/>
      <w:effect w:val="none"/>
      <w:vertAlign w:val="subscript"/>
    </w:rPr>
  </w:style>
  <w:style w:type="paragraph" w:styleId="BalloonText">
    <w:name w:val="Balloon Text"/>
    <w:basedOn w:val="Normal"/>
    <w:link w:val="BalloonTextChar"/>
    <w:uiPriority w:val="99"/>
    <w:semiHidden/>
    <w:unhideWhenUsed/>
    <w:rsid w:val="0089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28"/>
  </w:style>
  <w:style w:type="paragraph" w:styleId="Footer">
    <w:name w:val="footer"/>
    <w:basedOn w:val="Normal"/>
    <w:link w:val="FooterChar"/>
    <w:uiPriority w:val="99"/>
    <w:unhideWhenUsed/>
    <w:rsid w:val="0032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28"/>
  </w:style>
  <w:style w:type="paragraph" w:styleId="ListParagraph">
    <w:name w:val="List Paragraph"/>
    <w:basedOn w:val="Normal"/>
    <w:uiPriority w:val="34"/>
    <w:qFormat/>
    <w:rsid w:val="00623A39"/>
    <w:pPr>
      <w:ind w:left="720"/>
      <w:contextualSpacing/>
    </w:pPr>
  </w:style>
  <w:style w:type="character" w:styleId="Emphasis">
    <w:name w:val="Emphasis"/>
    <w:basedOn w:val="DefaultParagraphFont"/>
    <w:uiPriority w:val="20"/>
    <w:qFormat/>
    <w:rsid w:val="00991E5B"/>
    <w:rPr>
      <w:i/>
      <w:iCs/>
    </w:rPr>
  </w:style>
  <w:style w:type="paragraph" w:customStyle="1" w:styleId="Default">
    <w:name w:val="Default"/>
    <w:rsid w:val="00C13AE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6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1262AE"/>
    <w:pPr>
      <w:spacing w:after="0" w:line="240" w:lineRule="auto"/>
      <w:ind w:left="2160"/>
      <w:jc w:val="both"/>
    </w:pPr>
    <w:rPr>
      <w:rFonts w:ascii="Arial" w:eastAsia="Times New Roman" w:hAnsi="Arial" w:cs="Times New Roman"/>
      <w:sz w:val="20"/>
      <w:szCs w:val="20"/>
      <w:lang w:eastAsia="en-MY"/>
    </w:rPr>
  </w:style>
  <w:style w:type="character" w:customStyle="1" w:styleId="BodyTextIndent3Char">
    <w:name w:val="Body Text Indent 3 Char"/>
    <w:basedOn w:val="DefaultParagraphFont"/>
    <w:link w:val="BodyTextIndent3"/>
    <w:semiHidden/>
    <w:rsid w:val="001262AE"/>
    <w:rPr>
      <w:rFonts w:ascii="Arial" w:eastAsia="Times New Roman" w:hAnsi="Arial" w:cs="Times New Roman"/>
      <w:sz w:val="20"/>
      <w:szCs w:val="20"/>
      <w:lang w:eastAsia="en-MY"/>
    </w:rPr>
  </w:style>
  <w:style w:type="character" w:customStyle="1" w:styleId="tw4winMark">
    <w:name w:val="tw4winMark"/>
    <w:rsid w:val="001262AE"/>
    <w:rPr>
      <w:rFonts w:ascii="Courier New" w:hAnsi="Courier New" w:cs="Courier New"/>
      <w:b w:val="0"/>
      <w:i w:val="0"/>
      <w:dstrike w:val="0"/>
      <w:noProof/>
      <w:vanish/>
      <w:color w:val="800080"/>
      <w:sz w:val="22"/>
      <w:effect w:val="none"/>
      <w:vertAlign w:val="subscript"/>
    </w:rPr>
  </w:style>
  <w:style w:type="paragraph" w:styleId="BalloonText">
    <w:name w:val="Balloon Text"/>
    <w:basedOn w:val="Normal"/>
    <w:link w:val="BalloonTextChar"/>
    <w:uiPriority w:val="99"/>
    <w:semiHidden/>
    <w:unhideWhenUsed/>
    <w:rsid w:val="0089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12541">
      <w:bodyDiv w:val="1"/>
      <w:marLeft w:val="0"/>
      <w:marRight w:val="0"/>
      <w:marTop w:val="0"/>
      <w:marBottom w:val="0"/>
      <w:divBdr>
        <w:top w:val="none" w:sz="0" w:space="0" w:color="auto"/>
        <w:left w:val="none" w:sz="0" w:space="0" w:color="auto"/>
        <w:bottom w:val="none" w:sz="0" w:space="0" w:color="auto"/>
        <w:right w:val="none" w:sz="0" w:space="0" w:color="auto"/>
      </w:divBdr>
      <w:divsChild>
        <w:div w:id="604965970">
          <w:marLeft w:val="0"/>
          <w:marRight w:val="0"/>
          <w:marTop w:val="0"/>
          <w:marBottom w:val="0"/>
          <w:divBdr>
            <w:top w:val="none" w:sz="0" w:space="0" w:color="auto"/>
            <w:left w:val="none" w:sz="0" w:space="0" w:color="auto"/>
            <w:bottom w:val="none" w:sz="0" w:space="0" w:color="auto"/>
            <w:right w:val="none" w:sz="0" w:space="0" w:color="auto"/>
          </w:divBdr>
          <w:divsChild>
            <w:div w:id="102573780">
              <w:marLeft w:val="0"/>
              <w:marRight w:val="0"/>
              <w:marTop w:val="0"/>
              <w:marBottom w:val="0"/>
              <w:divBdr>
                <w:top w:val="none" w:sz="0" w:space="0" w:color="auto"/>
                <w:left w:val="none" w:sz="0" w:space="0" w:color="auto"/>
                <w:bottom w:val="none" w:sz="0" w:space="0" w:color="auto"/>
                <w:right w:val="none" w:sz="0" w:space="0" w:color="auto"/>
              </w:divBdr>
              <w:divsChild>
                <w:div w:id="369766393">
                  <w:marLeft w:val="0"/>
                  <w:marRight w:val="0"/>
                  <w:marTop w:val="0"/>
                  <w:marBottom w:val="0"/>
                  <w:divBdr>
                    <w:top w:val="none" w:sz="0" w:space="0" w:color="auto"/>
                    <w:left w:val="none" w:sz="0" w:space="0" w:color="auto"/>
                    <w:bottom w:val="none" w:sz="0" w:space="0" w:color="auto"/>
                    <w:right w:val="none" w:sz="0" w:space="0" w:color="auto"/>
                  </w:divBdr>
                  <w:divsChild>
                    <w:div w:id="1338657074">
                      <w:marLeft w:val="0"/>
                      <w:marRight w:val="0"/>
                      <w:marTop w:val="0"/>
                      <w:marBottom w:val="0"/>
                      <w:divBdr>
                        <w:top w:val="none" w:sz="0" w:space="0" w:color="auto"/>
                        <w:left w:val="none" w:sz="0" w:space="0" w:color="auto"/>
                        <w:bottom w:val="none" w:sz="0" w:space="0" w:color="auto"/>
                        <w:right w:val="none" w:sz="0" w:space="0" w:color="auto"/>
                      </w:divBdr>
                      <w:divsChild>
                        <w:div w:id="741830552">
                          <w:marLeft w:val="0"/>
                          <w:marRight w:val="0"/>
                          <w:marTop w:val="0"/>
                          <w:marBottom w:val="0"/>
                          <w:divBdr>
                            <w:top w:val="none" w:sz="0" w:space="0" w:color="auto"/>
                            <w:left w:val="none" w:sz="0" w:space="0" w:color="auto"/>
                            <w:bottom w:val="none" w:sz="0" w:space="0" w:color="auto"/>
                            <w:right w:val="none" w:sz="0" w:space="0" w:color="auto"/>
                          </w:divBdr>
                          <w:divsChild>
                            <w:div w:id="757600832">
                              <w:marLeft w:val="0"/>
                              <w:marRight w:val="0"/>
                              <w:marTop w:val="0"/>
                              <w:marBottom w:val="0"/>
                              <w:divBdr>
                                <w:top w:val="none" w:sz="0" w:space="0" w:color="auto"/>
                                <w:left w:val="none" w:sz="0" w:space="0" w:color="auto"/>
                                <w:bottom w:val="none" w:sz="0" w:space="0" w:color="auto"/>
                                <w:right w:val="none" w:sz="0" w:space="0" w:color="auto"/>
                              </w:divBdr>
                              <w:divsChild>
                                <w:div w:id="1772237862">
                                  <w:marLeft w:val="0"/>
                                  <w:marRight w:val="0"/>
                                  <w:marTop w:val="0"/>
                                  <w:marBottom w:val="0"/>
                                  <w:divBdr>
                                    <w:top w:val="none" w:sz="0" w:space="0" w:color="auto"/>
                                    <w:left w:val="none" w:sz="0" w:space="0" w:color="auto"/>
                                    <w:bottom w:val="none" w:sz="0" w:space="0" w:color="auto"/>
                                    <w:right w:val="none" w:sz="0" w:space="0" w:color="auto"/>
                                  </w:divBdr>
                                  <w:divsChild>
                                    <w:div w:id="519125629">
                                      <w:marLeft w:val="0"/>
                                      <w:marRight w:val="0"/>
                                      <w:marTop w:val="0"/>
                                      <w:marBottom w:val="0"/>
                                      <w:divBdr>
                                        <w:top w:val="none" w:sz="0" w:space="0" w:color="auto"/>
                                        <w:left w:val="none" w:sz="0" w:space="0" w:color="auto"/>
                                        <w:bottom w:val="none" w:sz="0" w:space="0" w:color="auto"/>
                                        <w:right w:val="none" w:sz="0" w:space="0" w:color="auto"/>
                                      </w:divBdr>
                                      <w:divsChild>
                                        <w:div w:id="160202708">
                                          <w:marLeft w:val="0"/>
                                          <w:marRight w:val="0"/>
                                          <w:marTop w:val="0"/>
                                          <w:marBottom w:val="0"/>
                                          <w:divBdr>
                                            <w:top w:val="none" w:sz="0" w:space="0" w:color="auto"/>
                                            <w:left w:val="none" w:sz="0" w:space="0" w:color="auto"/>
                                            <w:bottom w:val="none" w:sz="0" w:space="0" w:color="auto"/>
                                            <w:right w:val="none" w:sz="0" w:space="0" w:color="auto"/>
                                          </w:divBdr>
                                          <w:divsChild>
                                            <w:div w:id="31199410">
                                              <w:marLeft w:val="0"/>
                                              <w:marRight w:val="0"/>
                                              <w:marTop w:val="0"/>
                                              <w:marBottom w:val="0"/>
                                              <w:divBdr>
                                                <w:top w:val="none" w:sz="0" w:space="0" w:color="auto"/>
                                                <w:left w:val="none" w:sz="0" w:space="0" w:color="auto"/>
                                                <w:bottom w:val="none" w:sz="0" w:space="0" w:color="auto"/>
                                                <w:right w:val="none" w:sz="0" w:space="0" w:color="auto"/>
                                              </w:divBdr>
                                              <w:divsChild>
                                                <w:div w:id="696391695">
                                                  <w:marLeft w:val="0"/>
                                                  <w:marRight w:val="0"/>
                                                  <w:marTop w:val="0"/>
                                                  <w:marBottom w:val="0"/>
                                                  <w:divBdr>
                                                    <w:top w:val="none" w:sz="0" w:space="0" w:color="auto"/>
                                                    <w:left w:val="none" w:sz="0" w:space="0" w:color="auto"/>
                                                    <w:bottom w:val="none" w:sz="0" w:space="0" w:color="auto"/>
                                                    <w:right w:val="none" w:sz="0" w:space="0" w:color="auto"/>
                                                  </w:divBdr>
                                                  <w:divsChild>
                                                    <w:div w:id="8942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575236">
      <w:bodyDiv w:val="1"/>
      <w:marLeft w:val="0"/>
      <w:marRight w:val="0"/>
      <w:marTop w:val="0"/>
      <w:marBottom w:val="0"/>
      <w:divBdr>
        <w:top w:val="none" w:sz="0" w:space="0" w:color="auto"/>
        <w:left w:val="none" w:sz="0" w:space="0" w:color="auto"/>
        <w:bottom w:val="none" w:sz="0" w:space="0" w:color="auto"/>
        <w:right w:val="none" w:sz="0" w:space="0" w:color="auto"/>
      </w:divBdr>
      <w:divsChild>
        <w:div w:id="1174103236">
          <w:marLeft w:val="0"/>
          <w:marRight w:val="0"/>
          <w:marTop w:val="0"/>
          <w:marBottom w:val="0"/>
          <w:divBdr>
            <w:top w:val="none" w:sz="0" w:space="0" w:color="auto"/>
            <w:left w:val="none" w:sz="0" w:space="0" w:color="auto"/>
            <w:bottom w:val="none" w:sz="0" w:space="0" w:color="auto"/>
            <w:right w:val="none" w:sz="0" w:space="0" w:color="auto"/>
          </w:divBdr>
          <w:divsChild>
            <w:div w:id="1877883560">
              <w:marLeft w:val="0"/>
              <w:marRight w:val="0"/>
              <w:marTop w:val="0"/>
              <w:marBottom w:val="0"/>
              <w:divBdr>
                <w:top w:val="none" w:sz="0" w:space="0" w:color="auto"/>
                <w:left w:val="none" w:sz="0" w:space="0" w:color="auto"/>
                <w:bottom w:val="none" w:sz="0" w:space="0" w:color="auto"/>
                <w:right w:val="none" w:sz="0" w:space="0" w:color="auto"/>
              </w:divBdr>
              <w:divsChild>
                <w:div w:id="315688419">
                  <w:marLeft w:val="0"/>
                  <w:marRight w:val="0"/>
                  <w:marTop w:val="0"/>
                  <w:marBottom w:val="0"/>
                  <w:divBdr>
                    <w:top w:val="none" w:sz="0" w:space="0" w:color="auto"/>
                    <w:left w:val="none" w:sz="0" w:space="0" w:color="auto"/>
                    <w:bottom w:val="none" w:sz="0" w:space="0" w:color="auto"/>
                    <w:right w:val="none" w:sz="0" w:space="0" w:color="auto"/>
                  </w:divBdr>
                  <w:divsChild>
                    <w:div w:id="1093280584">
                      <w:marLeft w:val="0"/>
                      <w:marRight w:val="0"/>
                      <w:marTop w:val="0"/>
                      <w:marBottom w:val="0"/>
                      <w:divBdr>
                        <w:top w:val="none" w:sz="0" w:space="0" w:color="auto"/>
                        <w:left w:val="none" w:sz="0" w:space="0" w:color="auto"/>
                        <w:bottom w:val="none" w:sz="0" w:space="0" w:color="auto"/>
                        <w:right w:val="none" w:sz="0" w:space="0" w:color="auto"/>
                      </w:divBdr>
                      <w:divsChild>
                        <w:div w:id="942955334">
                          <w:marLeft w:val="0"/>
                          <w:marRight w:val="0"/>
                          <w:marTop w:val="0"/>
                          <w:marBottom w:val="0"/>
                          <w:divBdr>
                            <w:top w:val="none" w:sz="0" w:space="0" w:color="auto"/>
                            <w:left w:val="none" w:sz="0" w:space="0" w:color="auto"/>
                            <w:bottom w:val="none" w:sz="0" w:space="0" w:color="auto"/>
                            <w:right w:val="none" w:sz="0" w:space="0" w:color="auto"/>
                          </w:divBdr>
                          <w:divsChild>
                            <w:div w:id="1396657222">
                              <w:marLeft w:val="0"/>
                              <w:marRight w:val="0"/>
                              <w:marTop w:val="0"/>
                              <w:marBottom w:val="0"/>
                              <w:divBdr>
                                <w:top w:val="none" w:sz="0" w:space="0" w:color="auto"/>
                                <w:left w:val="none" w:sz="0" w:space="0" w:color="auto"/>
                                <w:bottom w:val="none" w:sz="0" w:space="0" w:color="auto"/>
                                <w:right w:val="none" w:sz="0" w:space="0" w:color="auto"/>
                              </w:divBdr>
                              <w:divsChild>
                                <w:div w:id="971523476">
                                  <w:marLeft w:val="0"/>
                                  <w:marRight w:val="0"/>
                                  <w:marTop w:val="0"/>
                                  <w:marBottom w:val="0"/>
                                  <w:divBdr>
                                    <w:top w:val="none" w:sz="0" w:space="0" w:color="auto"/>
                                    <w:left w:val="none" w:sz="0" w:space="0" w:color="auto"/>
                                    <w:bottom w:val="none" w:sz="0" w:space="0" w:color="auto"/>
                                    <w:right w:val="none" w:sz="0" w:space="0" w:color="auto"/>
                                  </w:divBdr>
                                  <w:divsChild>
                                    <w:div w:id="1781098271">
                                      <w:marLeft w:val="0"/>
                                      <w:marRight w:val="0"/>
                                      <w:marTop w:val="0"/>
                                      <w:marBottom w:val="0"/>
                                      <w:divBdr>
                                        <w:top w:val="none" w:sz="0" w:space="0" w:color="auto"/>
                                        <w:left w:val="none" w:sz="0" w:space="0" w:color="auto"/>
                                        <w:bottom w:val="none" w:sz="0" w:space="0" w:color="auto"/>
                                        <w:right w:val="none" w:sz="0" w:space="0" w:color="auto"/>
                                      </w:divBdr>
                                      <w:divsChild>
                                        <w:div w:id="2002392071">
                                          <w:marLeft w:val="0"/>
                                          <w:marRight w:val="0"/>
                                          <w:marTop w:val="0"/>
                                          <w:marBottom w:val="0"/>
                                          <w:divBdr>
                                            <w:top w:val="none" w:sz="0" w:space="0" w:color="auto"/>
                                            <w:left w:val="none" w:sz="0" w:space="0" w:color="auto"/>
                                            <w:bottom w:val="none" w:sz="0" w:space="0" w:color="auto"/>
                                            <w:right w:val="none" w:sz="0" w:space="0" w:color="auto"/>
                                          </w:divBdr>
                                          <w:divsChild>
                                            <w:div w:id="2074304542">
                                              <w:marLeft w:val="0"/>
                                              <w:marRight w:val="0"/>
                                              <w:marTop w:val="0"/>
                                              <w:marBottom w:val="0"/>
                                              <w:divBdr>
                                                <w:top w:val="none" w:sz="0" w:space="0" w:color="auto"/>
                                                <w:left w:val="none" w:sz="0" w:space="0" w:color="auto"/>
                                                <w:bottom w:val="none" w:sz="0" w:space="0" w:color="auto"/>
                                                <w:right w:val="none" w:sz="0" w:space="0" w:color="auto"/>
                                              </w:divBdr>
                                              <w:divsChild>
                                                <w:div w:id="496894008">
                                                  <w:marLeft w:val="0"/>
                                                  <w:marRight w:val="0"/>
                                                  <w:marTop w:val="0"/>
                                                  <w:marBottom w:val="0"/>
                                                  <w:divBdr>
                                                    <w:top w:val="none" w:sz="0" w:space="0" w:color="auto"/>
                                                    <w:left w:val="none" w:sz="0" w:space="0" w:color="auto"/>
                                                    <w:bottom w:val="none" w:sz="0" w:space="0" w:color="auto"/>
                                                    <w:right w:val="none" w:sz="0" w:space="0" w:color="auto"/>
                                                  </w:divBdr>
                                                  <w:divsChild>
                                                    <w:div w:id="1825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ustomXml" Target="../customXml/item1.xml"/><Relationship Id="rId10" Type="http://schemas.openxmlformats.org/officeDocument/2006/relationships/image" Target="media/image1.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4A6B6C-793C-48E4-BE30-3E6760F6A41F}"/>
</file>

<file path=customXml/itemProps2.xml><?xml version="1.0" encoding="utf-8"?>
<ds:datastoreItem xmlns:ds="http://schemas.openxmlformats.org/officeDocument/2006/customXml" ds:itemID="{526F5959-4653-48E1-92BA-0A1EB2608179}"/>
</file>

<file path=customXml/itemProps3.xml><?xml version="1.0" encoding="utf-8"?>
<ds:datastoreItem xmlns:ds="http://schemas.openxmlformats.org/officeDocument/2006/customXml" ds:itemID="{72FF5CA0-9C5D-4027-9F0D-C0F46D8D846F}"/>
</file>

<file path=docProps/app.xml><?xml version="1.0" encoding="utf-8"?>
<Properties xmlns="http://schemas.openxmlformats.org/officeDocument/2006/extended-properties" xmlns:vt="http://schemas.openxmlformats.org/officeDocument/2006/docPropsVTypes">
  <Template>Normal</Template>
  <TotalTime>78</TotalTime>
  <Pages>7</Pages>
  <Words>4122</Words>
  <Characters>23500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Herneeda Binti Bahar</dc:creator>
  <cp:lastModifiedBy>Siti Radhiah Binti Hussin</cp:lastModifiedBy>
  <cp:revision>12</cp:revision>
  <cp:lastPrinted>2016-09-02T08:37:00Z</cp:lastPrinted>
  <dcterms:created xsi:type="dcterms:W3CDTF">2016-08-23T03:51:00Z</dcterms:created>
  <dcterms:modified xsi:type="dcterms:W3CDTF">2016-10-20T06:51:00Z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